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2B" w:rsidRPr="007F5895" w:rsidRDefault="00E5702B" w:rsidP="00E5702B">
      <w:pPr>
        <w:pStyle w:val="1"/>
        <w:rPr>
          <w:color w:val="auto"/>
          <w:sz w:val="24"/>
          <w:szCs w:val="24"/>
        </w:rPr>
      </w:pPr>
      <w:permStart w:id="0" w:edGrp="everyone"/>
      <w:permEnd w:id="0"/>
      <w:r w:rsidRPr="007F5895">
        <w:rPr>
          <w:color w:val="auto"/>
          <w:sz w:val="24"/>
          <w:szCs w:val="24"/>
        </w:rPr>
        <w:t>Протокол №</w:t>
      </w:r>
      <w:r w:rsidR="000D283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24                                           </w:t>
      </w:r>
      <w:r w:rsidRPr="00DA2752">
        <w:rPr>
          <w:b w:val="0"/>
          <w:color w:val="auto"/>
          <w:sz w:val="24"/>
          <w:szCs w:val="24"/>
        </w:rPr>
        <w:t xml:space="preserve"> </w:t>
      </w:r>
    </w:p>
    <w:p w:rsidR="00E5702B" w:rsidRPr="007F5895" w:rsidRDefault="00E5702B" w:rsidP="00E5702B">
      <w:pPr>
        <w:pStyle w:val="1"/>
        <w:rPr>
          <w:color w:val="auto"/>
          <w:sz w:val="24"/>
          <w:szCs w:val="24"/>
        </w:rPr>
      </w:pPr>
      <w:r w:rsidRPr="007F5895">
        <w:rPr>
          <w:color w:val="auto"/>
          <w:sz w:val="24"/>
          <w:szCs w:val="24"/>
        </w:rPr>
        <w:t xml:space="preserve">заседания коллегии </w:t>
      </w:r>
    </w:p>
    <w:p w:rsidR="00E5702B" w:rsidRPr="007F5895" w:rsidRDefault="00E5702B" w:rsidP="00E5702B">
      <w:pPr>
        <w:pStyle w:val="1"/>
        <w:rPr>
          <w:color w:val="auto"/>
          <w:sz w:val="24"/>
          <w:szCs w:val="24"/>
        </w:rPr>
      </w:pPr>
      <w:proofErr w:type="spellStart"/>
      <w:r w:rsidRPr="007F5895">
        <w:rPr>
          <w:color w:val="auto"/>
          <w:sz w:val="24"/>
          <w:szCs w:val="24"/>
        </w:rPr>
        <w:t>Саморегулируемой</w:t>
      </w:r>
      <w:proofErr w:type="spellEnd"/>
      <w:r w:rsidRPr="007F5895">
        <w:rPr>
          <w:color w:val="auto"/>
          <w:sz w:val="24"/>
          <w:szCs w:val="24"/>
        </w:rPr>
        <w:t xml:space="preserve"> организации Некоммерческого Партнерства </w:t>
      </w:r>
    </w:p>
    <w:p w:rsidR="00E5702B" w:rsidRPr="007F5895" w:rsidRDefault="00E5702B" w:rsidP="00E5702B">
      <w:pPr>
        <w:pStyle w:val="1"/>
        <w:rPr>
          <w:bCs/>
          <w:color w:val="auto"/>
          <w:sz w:val="24"/>
          <w:szCs w:val="24"/>
        </w:rPr>
      </w:pPr>
      <w:r w:rsidRPr="007F5895">
        <w:rPr>
          <w:color w:val="auto"/>
          <w:sz w:val="24"/>
          <w:szCs w:val="24"/>
        </w:rPr>
        <w:t>«Байкальское общество архитекторов и инженеров»</w:t>
      </w:r>
    </w:p>
    <w:p w:rsidR="00E5702B" w:rsidRPr="007F5895" w:rsidRDefault="00E5702B" w:rsidP="00E5702B">
      <w:pPr>
        <w:pStyle w:val="HTML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2B" w:rsidRDefault="00E5702B" w:rsidP="00E5702B">
      <w:pPr>
        <w:pStyle w:val="HTML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F5895">
        <w:rPr>
          <w:rFonts w:ascii="Times New Roman" w:hAnsi="Times New Roman" w:cs="Times New Roman"/>
          <w:b/>
          <w:bCs/>
          <w:sz w:val="24"/>
          <w:szCs w:val="24"/>
        </w:rPr>
        <w:t xml:space="preserve">г. Иркутск                                                                                                      </w:t>
      </w:r>
      <w:r w:rsidRPr="007F5895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7F5895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7F5895">
        <w:rPr>
          <w:rFonts w:ascii="Times New Roman" w:hAnsi="Times New Roman" w:cs="Times New Roman"/>
          <w:b/>
          <w:sz w:val="24"/>
          <w:szCs w:val="24"/>
        </w:rPr>
        <w:t xml:space="preserve"> 2011г.</w:t>
      </w:r>
      <w:r w:rsidRPr="007F589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5702B" w:rsidRDefault="00E5702B" w:rsidP="00E5702B">
      <w:pPr>
        <w:pStyle w:val="HTML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2B" w:rsidRPr="007F5895" w:rsidRDefault="00E5702B" w:rsidP="00E5702B">
      <w:pPr>
        <w:pStyle w:val="HTML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2B" w:rsidRPr="007F5895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F5895">
        <w:rPr>
          <w:rFonts w:ascii="Times New Roman" w:hAnsi="Times New Roman"/>
          <w:b/>
          <w:snapToGrid w:val="0"/>
          <w:sz w:val="24"/>
          <w:szCs w:val="24"/>
          <w:u w:val="single"/>
        </w:rPr>
        <w:t>Присутствовали:</w:t>
      </w:r>
    </w:p>
    <w:p w:rsidR="00E5702B" w:rsidRDefault="00E5702B" w:rsidP="00E5702B">
      <w:pPr>
        <w:pStyle w:val="HTML"/>
        <w:ind w:left="72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F5895">
        <w:rPr>
          <w:rFonts w:ascii="Times New Roman" w:hAnsi="Times New Roman" w:cs="Times New Roman"/>
          <w:b/>
          <w:bCs/>
          <w:sz w:val="24"/>
          <w:szCs w:val="24"/>
        </w:rPr>
        <w:t>Члены коллегии:</w:t>
      </w: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1) </w:t>
      </w:r>
      <w:r w:rsidRPr="007F5895">
        <w:rPr>
          <w:rFonts w:ascii="Times New Roman" w:hAnsi="Times New Roman"/>
          <w:snapToGrid w:val="0"/>
          <w:sz w:val="24"/>
          <w:szCs w:val="24"/>
        </w:rPr>
        <w:t xml:space="preserve">Астраханцева Виктория </w:t>
      </w:r>
      <w:proofErr w:type="spellStart"/>
      <w:r w:rsidRPr="007F5895">
        <w:rPr>
          <w:rFonts w:ascii="Times New Roman" w:hAnsi="Times New Roman"/>
          <w:snapToGrid w:val="0"/>
          <w:sz w:val="24"/>
          <w:szCs w:val="24"/>
        </w:rPr>
        <w:t>Вагановна</w:t>
      </w:r>
      <w:proofErr w:type="spellEnd"/>
    </w:p>
    <w:p w:rsidR="00E5702B" w:rsidRPr="001F545C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Бунтовский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Николай Николаевич</w:t>
      </w:r>
    </w:p>
    <w:p w:rsidR="00E5702B" w:rsidRDefault="00E5702B" w:rsidP="00E5702B">
      <w:pPr>
        <w:pStyle w:val="HTML"/>
        <w:ind w:left="720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5A8C">
        <w:rPr>
          <w:rFonts w:ascii="Times New Roman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7F5895">
        <w:rPr>
          <w:rFonts w:ascii="Times New Roman" w:hAnsi="Times New Roman" w:cs="Times New Roman"/>
          <w:snapToGrid w:val="0"/>
          <w:sz w:val="24"/>
          <w:szCs w:val="24"/>
        </w:rPr>
        <w:t>Говорин</w:t>
      </w:r>
      <w:proofErr w:type="spellEnd"/>
      <w:r w:rsidRPr="007F5895">
        <w:rPr>
          <w:rFonts w:ascii="Times New Roman" w:hAnsi="Times New Roman" w:cs="Times New Roman"/>
          <w:snapToGrid w:val="0"/>
          <w:sz w:val="24"/>
          <w:szCs w:val="24"/>
        </w:rPr>
        <w:t xml:space="preserve"> Алексей Владимирович</w:t>
      </w:r>
    </w:p>
    <w:p w:rsidR="00E5702B" w:rsidRPr="007F5895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4) </w:t>
      </w:r>
      <w:r w:rsidRPr="007F5895">
        <w:rPr>
          <w:rFonts w:ascii="Times New Roman" w:hAnsi="Times New Roman"/>
          <w:snapToGrid w:val="0"/>
          <w:sz w:val="24"/>
          <w:szCs w:val="24"/>
        </w:rPr>
        <w:t>Григорьева Елена Ивановна</w:t>
      </w:r>
    </w:p>
    <w:p w:rsidR="00E5702B" w:rsidRPr="007F5895" w:rsidRDefault="00E5702B" w:rsidP="00C1549B">
      <w:pPr>
        <w:widowControl w:val="0"/>
        <w:tabs>
          <w:tab w:val="left" w:pos="6105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5) </w:t>
      </w:r>
      <w:r w:rsidRPr="007F5895">
        <w:rPr>
          <w:rFonts w:ascii="Times New Roman" w:hAnsi="Times New Roman"/>
          <w:snapToGrid w:val="0"/>
          <w:sz w:val="24"/>
          <w:szCs w:val="24"/>
        </w:rPr>
        <w:t>Дубов Андрей Юрьевич</w:t>
      </w:r>
      <w:r w:rsidR="00C1549B">
        <w:rPr>
          <w:rFonts w:ascii="Times New Roman" w:hAnsi="Times New Roman"/>
          <w:snapToGrid w:val="0"/>
          <w:sz w:val="24"/>
          <w:szCs w:val="24"/>
        </w:rPr>
        <w:t xml:space="preserve">                               </w:t>
      </w:r>
    </w:p>
    <w:p w:rsidR="00E5702B" w:rsidRPr="007F5895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6) </w:t>
      </w:r>
      <w:proofErr w:type="spellStart"/>
      <w:r w:rsidRPr="007F5895">
        <w:rPr>
          <w:rFonts w:ascii="Times New Roman" w:hAnsi="Times New Roman"/>
          <w:snapToGrid w:val="0"/>
          <w:sz w:val="24"/>
          <w:szCs w:val="24"/>
        </w:rPr>
        <w:t>Козак</w:t>
      </w:r>
      <w:proofErr w:type="spellEnd"/>
      <w:r w:rsidRPr="007F5895">
        <w:rPr>
          <w:rFonts w:ascii="Times New Roman" w:hAnsi="Times New Roman"/>
          <w:snapToGrid w:val="0"/>
          <w:sz w:val="24"/>
          <w:szCs w:val="24"/>
        </w:rPr>
        <w:t xml:space="preserve"> Игорь Владимирович</w:t>
      </w:r>
      <w:r w:rsidR="00C1549B">
        <w:rPr>
          <w:rFonts w:ascii="Times New Roman" w:hAnsi="Times New Roman"/>
          <w:snapToGrid w:val="0"/>
          <w:sz w:val="24"/>
          <w:szCs w:val="24"/>
        </w:rPr>
        <w:t xml:space="preserve">                             </w:t>
      </w: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7) </w:t>
      </w:r>
      <w:r w:rsidRPr="007F5895">
        <w:rPr>
          <w:rFonts w:ascii="Times New Roman" w:hAnsi="Times New Roman"/>
          <w:snapToGrid w:val="0"/>
          <w:sz w:val="24"/>
          <w:szCs w:val="24"/>
        </w:rPr>
        <w:t>Макаров Андрей Юрьевич</w:t>
      </w:r>
    </w:p>
    <w:p w:rsidR="00E5702B" w:rsidRPr="007F5895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Стегайло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Владимир Борисович</w:t>
      </w: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A2C6A">
        <w:rPr>
          <w:rFonts w:ascii="Times New Roman" w:hAnsi="Times New Roman"/>
          <w:snapToGrid w:val="0"/>
          <w:sz w:val="24"/>
          <w:szCs w:val="24"/>
        </w:rPr>
        <w:t xml:space="preserve">9) </w:t>
      </w:r>
      <w:r w:rsidRPr="007F5895">
        <w:rPr>
          <w:rFonts w:ascii="Times New Roman" w:hAnsi="Times New Roman"/>
          <w:snapToGrid w:val="0"/>
          <w:sz w:val="24"/>
          <w:szCs w:val="24"/>
        </w:rPr>
        <w:t xml:space="preserve">Чумаков Сергей Андреевич </w:t>
      </w:r>
    </w:p>
    <w:p w:rsidR="00E5702B" w:rsidRPr="007F5895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02B" w:rsidRPr="007F5895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F589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Отсутствовали: </w:t>
      </w: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10) </w:t>
      </w:r>
      <w:r w:rsidRPr="007F5895">
        <w:rPr>
          <w:rFonts w:ascii="Times New Roman" w:hAnsi="Times New Roman"/>
          <w:snapToGrid w:val="0"/>
          <w:sz w:val="24"/>
          <w:szCs w:val="24"/>
        </w:rPr>
        <w:t xml:space="preserve">Михайлов </w:t>
      </w:r>
      <w:proofErr w:type="spellStart"/>
      <w:r w:rsidRPr="007F5895">
        <w:rPr>
          <w:rFonts w:ascii="Times New Roman" w:hAnsi="Times New Roman"/>
          <w:snapToGrid w:val="0"/>
          <w:sz w:val="24"/>
          <w:szCs w:val="24"/>
        </w:rPr>
        <w:t>Бронислав</w:t>
      </w:r>
      <w:proofErr w:type="spellEnd"/>
      <w:r w:rsidRPr="007F5895">
        <w:rPr>
          <w:rFonts w:ascii="Times New Roman" w:hAnsi="Times New Roman"/>
          <w:snapToGrid w:val="0"/>
          <w:sz w:val="24"/>
          <w:szCs w:val="24"/>
        </w:rPr>
        <w:t xml:space="preserve"> Бори</w:t>
      </w:r>
      <w:r>
        <w:rPr>
          <w:rFonts w:ascii="Times New Roman" w:hAnsi="Times New Roman"/>
          <w:snapToGrid w:val="0"/>
          <w:sz w:val="24"/>
          <w:szCs w:val="24"/>
        </w:rPr>
        <w:t xml:space="preserve">сович </w:t>
      </w:r>
      <w:r w:rsidRPr="007F5895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45A8C">
        <w:rPr>
          <w:rFonts w:ascii="Times New Roman" w:hAnsi="Times New Roman"/>
          <w:snapToGrid w:val="0"/>
          <w:sz w:val="24"/>
          <w:szCs w:val="24"/>
        </w:rPr>
        <w:t xml:space="preserve">11) </w:t>
      </w:r>
      <w:proofErr w:type="spellStart"/>
      <w:r w:rsidRPr="007F5895">
        <w:rPr>
          <w:rFonts w:ascii="Times New Roman" w:hAnsi="Times New Roman"/>
          <w:snapToGrid w:val="0"/>
          <w:sz w:val="24"/>
          <w:szCs w:val="24"/>
        </w:rPr>
        <w:t>Голобоков</w:t>
      </w:r>
      <w:proofErr w:type="spellEnd"/>
      <w:r w:rsidRPr="007F5895">
        <w:rPr>
          <w:rFonts w:ascii="Times New Roman" w:hAnsi="Times New Roman"/>
          <w:snapToGrid w:val="0"/>
          <w:sz w:val="24"/>
          <w:szCs w:val="24"/>
        </w:rPr>
        <w:t xml:space="preserve"> Владимир Васильевич</w:t>
      </w:r>
      <w:r w:rsidRPr="00A7076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5702B" w:rsidRPr="007F5895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A2C6A">
        <w:rPr>
          <w:rFonts w:ascii="Times New Roman" w:hAnsi="Times New Roman"/>
          <w:snapToGrid w:val="0"/>
          <w:sz w:val="24"/>
          <w:szCs w:val="24"/>
        </w:rPr>
        <w:t xml:space="preserve">12) </w:t>
      </w:r>
      <w:r w:rsidRPr="007F5895">
        <w:rPr>
          <w:rFonts w:ascii="Times New Roman" w:hAnsi="Times New Roman"/>
          <w:snapToGrid w:val="0"/>
          <w:sz w:val="24"/>
          <w:szCs w:val="24"/>
        </w:rPr>
        <w:t>Гордеев Игорь Александрович</w:t>
      </w:r>
    </w:p>
    <w:p w:rsidR="00E5702B" w:rsidRPr="007F5895" w:rsidRDefault="00E5702B" w:rsidP="00E5702B">
      <w:pPr>
        <w:pStyle w:val="HTML"/>
        <w:ind w:left="709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2B" w:rsidRPr="007F5895" w:rsidRDefault="00E5702B" w:rsidP="00E5702B">
      <w:pPr>
        <w:pStyle w:val="HTML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895">
        <w:rPr>
          <w:rFonts w:ascii="Times New Roman" w:hAnsi="Times New Roman" w:cs="Times New Roman"/>
          <w:b/>
          <w:bCs/>
          <w:sz w:val="24"/>
          <w:szCs w:val="24"/>
        </w:rPr>
        <w:t xml:space="preserve">            Полномочия проверены, кворум для принятия решений имеется.</w:t>
      </w:r>
    </w:p>
    <w:p w:rsidR="00E5702B" w:rsidRDefault="00E5702B" w:rsidP="00E5702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E5702B" w:rsidRPr="007F5895" w:rsidRDefault="00E5702B" w:rsidP="00E5702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E5702B" w:rsidRPr="007F5895" w:rsidRDefault="00E5702B" w:rsidP="00E5702B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5895">
        <w:rPr>
          <w:rFonts w:ascii="Times New Roman" w:hAnsi="Times New Roman"/>
          <w:b/>
          <w:sz w:val="24"/>
          <w:szCs w:val="24"/>
        </w:rPr>
        <w:t xml:space="preserve">            </w:t>
      </w:r>
      <w:r w:rsidRPr="007F5895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E5702B" w:rsidRPr="007F5895" w:rsidRDefault="00E5702B" w:rsidP="00E5702B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702B" w:rsidRPr="00834B1A" w:rsidRDefault="00E5702B" w:rsidP="00E5702B">
      <w:pPr>
        <w:numPr>
          <w:ilvl w:val="0"/>
          <w:numId w:val="2"/>
        </w:numPr>
        <w:spacing w:after="0"/>
        <w:ind w:left="0" w:right="424" w:firstLine="709"/>
        <w:jc w:val="both"/>
        <w:rPr>
          <w:rFonts w:ascii="Times New Roman" w:hAnsi="Times New Roman"/>
          <w:sz w:val="24"/>
          <w:szCs w:val="24"/>
        </w:rPr>
      </w:pPr>
      <w:r w:rsidRPr="00834B1A">
        <w:rPr>
          <w:rFonts w:ascii="Times New Roman" w:hAnsi="Times New Roman"/>
          <w:sz w:val="24"/>
          <w:szCs w:val="24"/>
        </w:rPr>
        <w:t xml:space="preserve">Назначение ответственного секретаря </w:t>
      </w:r>
      <w:r>
        <w:rPr>
          <w:rFonts w:ascii="Times New Roman" w:hAnsi="Times New Roman"/>
          <w:sz w:val="24"/>
          <w:szCs w:val="24"/>
        </w:rPr>
        <w:t>вне</w:t>
      </w:r>
      <w:r w:rsidRPr="00834B1A">
        <w:rPr>
          <w:rFonts w:ascii="Times New Roman" w:hAnsi="Times New Roman"/>
          <w:sz w:val="24"/>
          <w:szCs w:val="24"/>
        </w:rPr>
        <w:t>очередного заседания коллегии СРО НП «</w:t>
      </w:r>
      <w:proofErr w:type="spellStart"/>
      <w:r w:rsidRPr="00834B1A">
        <w:rPr>
          <w:rFonts w:ascii="Times New Roman" w:hAnsi="Times New Roman"/>
          <w:sz w:val="24"/>
          <w:szCs w:val="24"/>
        </w:rPr>
        <w:t>БОАиИ</w:t>
      </w:r>
      <w:proofErr w:type="spellEnd"/>
      <w:r w:rsidRPr="00834B1A">
        <w:rPr>
          <w:rFonts w:ascii="Times New Roman" w:hAnsi="Times New Roman"/>
          <w:sz w:val="24"/>
          <w:szCs w:val="24"/>
        </w:rPr>
        <w:t>».</w:t>
      </w:r>
    </w:p>
    <w:p w:rsidR="00E5702B" w:rsidRPr="0095280E" w:rsidRDefault="00E5702B" w:rsidP="00E5702B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4"/>
        </w:rPr>
      </w:pPr>
      <w:r w:rsidRPr="0095280E">
        <w:rPr>
          <w:b w:val="0"/>
          <w:sz w:val="24"/>
        </w:rPr>
        <w:t>Принятие решения о включении в состав СРО НП «</w:t>
      </w:r>
      <w:proofErr w:type="spellStart"/>
      <w:r w:rsidRPr="0095280E">
        <w:rPr>
          <w:b w:val="0"/>
          <w:sz w:val="24"/>
        </w:rPr>
        <w:t>БОАиИ</w:t>
      </w:r>
      <w:proofErr w:type="spellEnd"/>
      <w:r w:rsidRPr="0095280E">
        <w:rPr>
          <w:b w:val="0"/>
          <w:sz w:val="24"/>
        </w:rPr>
        <w:t>» кандидатов в члены партнерства СРО НП «</w:t>
      </w:r>
      <w:proofErr w:type="spellStart"/>
      <w:r w:rsidRPr="0095280E">
        <w:rPr>
          <w:b w:val="0"/>
          <w:sz w:val="24"/>
        </w:rPr>
        <w:t>БОАиИ</w:t>
      </w:r>
      <w:proofErr w:type="spellEnd"/>
      <w:r w:rsidRPr="0095280E">
        <w:rPr>
          <w:b w:val="0"/>
          <w:sz w:val="24"/>
        </w:rPr>
        <w:t>».</w:t>
      </w:r>
    </w:p>
    <w:p w:rsidR="00E5702B" w:rsidRPr="00010B09" w:rsidRDefault="00E5702B" w:rsidP="00E5702B">
      <w:pPr>
        <w:widowControl w:val="0"/>
        <w:numPr>
          <w:ilvl w:val="0"/>
          <w:numId w:val="2"/>
        </w:numPr>
        <w:tabs>
          <w:tab w:val="left" w:pos="-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0E">
        <w:rPr>
          <w:rFonts w:ascii="Times New Roman" w:hAnsi="Times New Roman"/>
          <w:sz w:val="24"/>
          <w:szCs w:val="24"/>
        </w:rPr>
        <w:t>Вопрос о  выдач</w:t>
      </w:r>
      <w:r>
        <w:rPr>
          <w:rFonts w:ascii="Times New Roman" w:hAnsi="Times New Roman"/>
          <w:sz w:val="24"/>
          <w:szCs w:val="24"/>
        </w:rPr>
        <w:t>е</w:t>
      </w:r>
      <w:r w:rsidRPr="0095280E">
        <w:rPr>
          <w:rFonts w:ascii="Times New Roman" w:hAnsi="Times New Roman"/>
          <w:sz w:val="24"/>
          <w:szCs w:val="24"/>
        </w:rPr>
        <w:t xml:space="preserve"> Свидетельств о допуске к проектным работам в соответствии с Приказом Министерства регионального развития Российской Федерации от 30 декабря 2009 г. N 624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80E">
        <w:rPr>
          <w:rFonts w:ascii="Times New Roman" w:hAnsi="Times New Roman"/>
          <w:sz w:val="24"/>
          <w:szCs w:val="24"/>
        </w:rPr>
        <w:t xml:space="preserve"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 </w:t>
      </w:r>
      <w:proofErr w:type="gramEnd"/>
    </w:p>
    <w:p w:rsidR="00E5702B" w:rsidRPr="00144059" w:rsidRDefault="00E5702B" w:rsidP="00E5702B">
      <w:pPr>
        <w:numPr>
          <w:ilvl w:val="0"/>
          <w:numId w:val="2"/>
        </w:numPr>
        <w:spacing w:after="0"/>
        <w:ind w:left="0" w:right="424" w:firstLine="709"/>
        <w:jc w:val="both"/>
        <w:rPr>
          <w:rFonts w:ascii="Times New Roman" w:hAnsi="Times New Roman"/>
          <w:sz w:val="24"/>
          <w:szCs w:val="24"/>
        </w:rPr>
      </w:pPr>
      <w:r w:rsidRPr="00144059">
        <w:rPr>
          <w:rFonts w:ascii="Times New Roman" w:hAnsi="Times New Roman"/>
          <w:sz w:val="24"/>
          <w:szCs w:val="24"/>
        </w:rPr>
        <w:t xml:space="preserve">Разное. </w:t>
      </w:r>
    </w:p>
    <w:p w:rsidR="00E5702B" w:rsidRPr="0095280E" w:rsidRDefault="00E5702B" w:rsidP="00E5702B">
      <w:pPr>
        <w:pStyle w:val="a3"/>
        <w:ind w:left="709"/>
        <w:jc w:val="both"/>
        <w:rPr>
          <w:b w:val="0"/>
          <w:sz w:val="24"/>
        </w:rPr>
      </w:pPr>
    </w:p>
    <w:p w:rsidR="00E5702B" w:rsidRPr="007F5895" w:rsidRDefault="00E5702B" w:rsidP="00E5702B">
      <w:pPr>
        <w:pStyle w:val="a3"/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ind w:left="709"/>
        <w:jc w:val="both"/>
        <w:rPr>
          <w:sz w:val="24"/>
        </w:rPr>
      </w:pPr>
    </w:p>
    <w:p w:rsidR="00E5702B" w:rsidRDefault="00E5702B" w:rsidP="00E57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1)</w:t>
      </w:r>
      <w:r w:rsidRPr="007F5895">
        <w:rPr>
          <w:rFonts w:ascii="Times New Roman" w:hAnsi="Times New Roman"/>
          <w:sz w:val="24"/>
          <w:szCs w:val="24"/>
        </w:rPr>
        <w:t xml:space="preserve"> </w:t>
      </w:r>
      <w:r w:rsidRPr="007F5895">
        <w:rPr>
          <w:rFonts w:ascii="Times New Roman" w:hAnsi="Times New Roman"/>
          <w:b/>
          <w:sz w:val="24"/>
          <w:szCs w:val="24"/>
        </w:rPr>
        <w:t>Слушали</w:t>
      </w:r>
      <w:r w:rsidRPr="007F58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Президента коллегии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Стегайло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В.Б.,</w:t>
      </w:r>
      <w:r w:rsidRPr="007F5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предложил о</w:t>
      </w:r>
      <w:r w:rsidRPr="007F5895">
        <w:rPr>
          <w:rFonts w:ascii="Times New Roman" w:hAnsi="Times New Roman"/>
          <w:sz w:val="24"/>
          <w:szCs w:val="24"/>
        </w:rPr>
        <w:t xml:space="preserve">тветственным секретарем </w:t>
      </w:r>
      <w:r>
        <w:rPr>
          <w:rFonts w:ascii="Times New Roman" w:hAnsi="Times New Roman"/>
          <w:sz w:val="24"/>
          <w:szCs w:val="24"/>
        </w:rPr>
        <w:t>заседания</w:t>
      </w:r>
      <w:r w:rsidRPr="007F5895">
        <w:rPr>
          <w:rFonts w:ascii="Times New Roman" w:hAnsi="Times New Roman"/>
          <w:sz w:val="24"/>
          <w:szCs w:val="24"/>
        </w:rPr>
        <w:t xml:space="preserve"> коллегии СРО НП «</w:t>
      </w:r>
      <w:proofErr w:type="spellStart"/>
      <w:r w:rsidRPr="007F5895">
        <w:rPr>
          <w:rFonts w:ascii="Times New Roman" w:hAnsi="Times New Roman"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назначить</w:t>
      </w:r>
      <w:r w:rsidRPr="007F5895">
        <w:rPr>
          <w:rFonts w:ascii="Times New Roman" w:hAnsi="Times New Roman"/>
          <w:sz w:val="24"/>
          <w:szCs w:val="24"/>
        </w:rPr>
        <w:t xml:space="preserve"> Смолину 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702B" w:rsidRDefault="00E5702B" w:rsidP="00E57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02B" w:rsidRPr="007F5895" w:rsidRDefault="00E5702B" w:rsidP="00E5702B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Голосовали: «ЗА» - единогласно.</w:t>
      </w:r>
    </w:p>
    <w:p w:rsidR="00E5702B" w:rsidRDefault="00E5702B" w:rsidP="00E57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02B" w:rsidRPr="007F5895" w:rsidRDefault="00E5702B" w:rsidP="00E5702B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Решили:</w:t>
      </w:r>
      <w:r w:rsidRPr="007F589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Назначить</w:t>
      </w:r>
      <w:r w:rsidRPr="007F5895">
        <w:rPr>
          <w:rFonts w:ascii="Times New Roman" w:hAnsi="Times New Roman"/>
          <w:i/>
          <w:sz w:val="24"/>
          <w:szCs w:val="24"/>
        </w:rPr>
        <w:t xml:space="preserve"> ответственным секретарем</w:t>
      </w:r>
      <w:r>
        <w:rPr>
          <w:rFonts w:ascii="Times New Roman" w:hAnsi="Times New Roman"/>
          <w:i/>
          <w:sz w:val="24"/>
          <w:szCs w:val="24"/>
        </w:rPr>
        <w:t xml:space="preserve"> внеочередного заседания </w:t>
      </w:r>
      <w:r w:rsidRPr="007F5895">
        <w:rPr>
          <w:rFonts w:ascii="Times New Roman" w:hAnsi="Times New Roman"/>
          <w:i/>
          <w:sz w:val="24"/>
          <w:szCs w:val="24"/>
        </w:rPr>
        <w:t xml:space="preserve"> коллегии СРО НП «</w:t>
      </w:r>
      <w:proofErr w:type="spellStart"/>
      <w:r w:rsidRPr="007F5895">
        <w:rPr>
          <w:rFonts w:ascii="Times New Roman" w:hAnsi="Times New Roman"/>
          <w:i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F5895">
        <w:rPr>
          <w:rFonts w:ascii="Times New Roman" w:hAnsi="Times New Roman"/>
          <w:i/>
          <w:sz w:val="24"/>
          <w:szCs w:val="24"/>
        </w:rPr>
        <w:t>Смолину А.А.</w:t>
      </w:r>
    </w:p>
    <w:p w:rsidR="00E5702B" w:rsidRDefault="00E5702B" w:rsidP="00E5702B">
      <w:pPr>
        <w:spacing w:after="0"/>
        <w:ind w:right="42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02B" w:rsidRDefault="00E5702B" w:rsidP="00E5702B">
      <w:pPr>
        <w:spacing w:after="0"/>
        <w:ind w:right="42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02B" w:rsidRDefault="00E5702B" w:rsidP="00E5702B">
      <w:pPr>
        <w:spacing w:after="0"/>
        <w:ind w:right="42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02B" w:rsidRPr="00E5702B" w:rsidRDefault="00E5702B" w:rsidP="00E5702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5702B">
        <w:rPr>
          <w:rFonts w:ascii="Times New Roman" w:hAnsi="Times New Roman"/>
          <w:b/>
          <w:sz w:val="24"/>
          <w:szCs w:val="24"/>
        </w:rPr>
        <w:lastRenderedPageBreak/>
        <w:t xml:space="preserve">2) Слушали: </w:t>
      </w:r>
      <w:r w:rsidRPr="00E5702B">
        <w:rPr>
          <w:rFonts w:ascii="Times New Roman" w:hAnsi="Times New Roman"/>
          <w:sz w:val="24"/>
          <w:szCs w:val="24"/>
        </w:rPr>
        <w:t>Президента коллегии СРО НП «</w:t>
      </w:r>
      <w:proofErr w:type="spellStart"/>
      <w:r w:rsidRPr="00E5702B">
        <w:rPr>
          <w:rFonts w:ascii="Times New Roman" w:hAnsi="Times New Roman"/>
          <w:sz w:val="24"/>
          <w:szCs w:val="24"/>
        </w:rPr>
        <w:t>БОАиИ</w:t>
      </w:r>
      <w:proofErr w:type="spellEnd"/>
      <w:r w:rsidRPr="00E5702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702B">
        <w:rPr>
          <w:rFonts w:ascii="Times New Roman" w:hAnsi="Times New Roman"/>
          <w:sz w:val="24"/>
          <w:szCs w:val="24"/>
        </w:rPr>
        <w:t>Стегайло</w:t>
      </w:r>
      <w:proofErr w:type="spellEnd"/>
      <w:r w:rsidRPr="00E5702B">
        <w:rPr>
          <w:rFonts w:ascii="Times New Roman" w:hAnsi="Times New Roman"/>
          <w:sz w:val="24"/>
          <w:szCs w:val="24"/>
        </w:rPr>
        <w:t xml:space="preserve"> В.Б. о включении в состав СРО НП «</w:t>
      </w:r>
      <w:proofErr w:type="spellStart"/>
      <w:r w:rsidRPr="00E5702B">
        <w:rPr>
          <w:rFonts w:ascii="Times New Roman" w:hAnsi="Times New Roman"/>
          <w:sz w:val="24"/>
          <w:szCs w:val="24"/>
        </w:rPr>
        <w:t>БОАиИ</w:t>
      </w:r>
      <w:proofErr w:type="spellEnd"/>
      <w:r w:rsidRPr="00E5702B">
        <w:rPr>
          <w:rFonts w:ascii="Times New Roman" w:hAnsi="Times New Roman"/>
          <w:sz w:val="24"/>
          <w:szCs w:val="24"/>
        </w:rPr>
        <w:t>» кандидатов в члены партнерства СРО НП «</w:t>
      </w:r>
      <w:proofErr w:type="spellStart"/>
      <w:r w:rsidRPr="00E5702B">
        <w:rPr>
          <w:rFonts w:ascii="Times New Roman" w:hAnsi="Times New Roman"/>
          <w:sz w:val="24"/>
          <w:szCs w:val="24"/>
        </w:rPr>
        <w:t>БОАиИ</w:t>
      </w:r>
      <w:proofErr w:type="spellEnd"/>
      <w:r w:rsidRPr="00E570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5702B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02B">
        <w:rPr>
          <w:rFonts w:ascii="Times New Roman" w:hAnsi="Times New Roman"/>
          <w:sz w:val="24"/>
          <w:szCs w:val="24"/>
        </w:rPr>
        <w:t>«</w:t>
      </w:r>
      <w:proofErr w:type="spellStart"/>
      <w:r w:rsidRPr="00E5702B">
        <w:rPr>
          <w:rFonts w:ascii="Times New Roman" w:hAnsi="Times New Roman"/>
          <w:sz w:val="24"/>
          <w:szCs w:val="24"/>
        </w:rPr>
        <w:t>ПожЭкспертиза</w:t>
      </w:r>
      <w:proofErr w:type="spellEnd"/>
      <w:r w:rsidRPr="00E5702B">
        <w:rPr>
          <w:rFonts w:ascii="Times New Roman" w:hAnsi="Times New Roman"/>
          <w:sz w:val="24"/>
          <w:szCs w:val="24"/>
        </w:rPr>
        <w:t>»</w:t>
      </w:r>
    </w:p>
    <w:p w:rsidR="00E5702B" w:rsidRPr="007F5895" w:rsidRDefault="00E5702B" w:rsidP="00E57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02B" w:rsidRPr="007F5895" w:rsidRDefault="00E5702B" w:rsidP="00E5702B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Голосовали: «ЗА» - единогласно.</w:t>
      </w:r>
    </w:p>
    <w:p w:rsidR="00E5702B" w:rsidRPr="00451A09" w:rsidRDefault="00E5702B" w:rsidP="00E57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</w:t>
      </w:r>
    </w:p>
    <w:p w:rsidR="00E5702B" w:rsidRPr="00E5702B" w:rsidRDefault="00E5702B" w:rsidP="00E5702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702B">
        <w:rPr>
          <w:rFonts w:ascii="Times New Roman" w:hAnsi="Times New Roman" w:cs="Times New Roman"/>
          <w:b/>
          <w:sz w:val="24"/>
        </w:rPr>
        <w:t>Решили:</w:t>
      </w:r>
      <w:r>
        <w:rPr>
          <w:sz w:val="24"/>
        </w:rPr>
        <w:t xml:space="preserve">  </w:t>
      </w:r>
      <w:r w:rsidRPr="00E5702B">
        <w:rPr>
          <w:rFonts w:ascii="Times New Roman" w:hAnsi="Times New Roman" w:cs="Times New Roman"/>
          <w:i/>
          <w:sz w:val="24"/>
        </w:rPr>
        <w:t>Принять  в члены СРО НП «</w:t>
      </w:r>
      <w:proofErr w:type="spellStart"/>
      <w:r w:rsidRPr="00E5702B">
        <w:rPr>
          <w:rFonts w:ascii="Times New Roman" w:hAnsi="Times New Roman" w:cs="Times New Roman"/>
          <w:i/>
          <w:sz w:val="24"/>
        </w:rPr>
        <w:t>БОАиИ</w:t>
      </w:r>
      <w:proofErr w:type="spellEnd"/>
      <w:r w:rsidRPr="00E5702B">
        <w:rPr>
          <w:rFonts w:ascii="Times New Roman" w:hAnsi="Times New Roman" w:cs="Times New Roman"/>
          <w:i/>
          <w:sz w:val="24"/>
        </w:rPr>
        <w:t xml:space="preserve">» </w:t>
      </w:r>
      <w:r w:rsidRPr="00E5702B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</w:t>
      </w:r>
      <w:proofErr w:type="spellStart"/>
      <w:r w:rsidRPr="00E5702B">
        <w:rPr>
          <w:rFonts w:ascii="Times New Roman" w:hAnsi="Times New Roman" w:cs="Times New Roman"/>
          <w:i/>
          <w:sz w:val="24"/>
          <w:szCs w:val="24"/>
        </w:rPr>
        <w:t>ПожЭкспертиза</w:t>
      </w:r>
      <w:proofErr w:type="spellEnd"/>
      <w:r w:rsidRPr="00E5702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702B" w:rsidRPr="00900692" w:rsidRDefault="00E5702B" w:rsidP="00E5702B">
      <w:pPr>
        <w:pStyle w:val="a3"/>
        <w:ind w:firstLine="993"/>
        <w:jc w:val="both"/>
        <w:rPr>
          <w:b w:val="0"/>
          <w:i/>
          <w:sz w:val="24"/>
        </w:rPr>
      </w:pPr>
    </w:p>
    <w:p w:rsidR="00E5702B" w:rsidRPr="007F5895" w:rsidRDefault="00E5702B" w:rsidP="00E5702B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5702B" w:rsidRPr="00E5702B" w:rsidRDefault="00E5702B" w:rsidP="00E57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F5895">
        <w:rPr>
          <w:rFonts w:ascii="Times New Roman" w:hAnsi="Times New Roman"/>
          <w:b/>
          <w:sz w:val="24"/>
          <w:szCs w:val="24"/>
        </w:rPr>
        <w:t>)</w:t>
      </w:r>
      <w:r w:rsidR="0086643E">
        <w:rPr>
          <w:rFonts w:ascii="Times New Roman" w:hAnsi="Times New Roman"/>
          <w:b/>
          <w:sz w:val="24"/>
          <w:szCs w:val="24"/>
        </w:rPr>
        <w:t xml:space="preserve"> </w:t>
      </w:r>
      <w:r w:rsidRPr="007F5895"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gramStart"/>
      <w:r w:rsidRPr="00481C08">
        <w:rPr>
          <w:rFonts w:ascii="Times New Roman" w:hAnsi="Times New Roman"/>
          <w:sz w:val="24"/>
          <w:szCs w:val="24"/>
        </w:rPr>
        <w:t>Президента коллегии СРО НП «</w:t>
      </w:r>
      <w:proofErr w:type="spellStart"/>
      <w:r w:rsidRPr="00481C08">
        <w:rPr>
          <w:rFonts w:ascii="Times New Roman" w:hAnsi="Times New Roman"/>
          <w:sz w:val="24"/>
          <w:szCs w:val="24"/>
        </w:rPr>
        <w:t>БОАиИ</w:t>
      </w:r>
      <w:proofErr w:type="spellEnd"/>
      <w:r w:rsidRPr="00481C08">
        <w:rPr>
          <w:rFonts w:ascii="Times New Roman" w:hAnsi="Times New Roman"/>
          <w:sz w:val="24"/>
          <w:szCs w:val="24"/>
        </w:rPr>
        <w:t>» Макарова А.Ю.</w:t>
      </w:r>
      <w:r w:rsidRPr="007F5895">
        <w:rPr>
          <w:rFonts w:ascii="Times New Roman" w:hAnsi="Times New Roman"/>
          <w:sz w:val="24"/>
          <w:szCs w:val="24"/>
        </w:rPr>
        <w:t>, предложил по итогам анализа контрольным комитетом СРО НП «</w:t>
      </w:r>
      <w:proofErr w:type="spellStart"/>
      <w:r w:rsidRPr="007F5895">
        <w:rPr>
          <w:rFonts w:ascii="Times New Roman" w:hAnsi="Times New Roman"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sz w:val="24"/>
          <w:szCs w:val="24"/>
        </w:rPr>
        <w:t>» документов на соответствие требованиям, правилам и стандартам СРО НП «</w:t>
      </w:r>
      <w:proofErr w:type="spellStart"/>
      <w:r w:rsidRPr="007F5895">
        <w:rPr>
          <w:rFonts w:ascii="Times New Roman" w:hAnsi="Times New Roman"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sz w:val="24"/>
          <w:szCs w:val="24"/>
        </w:rPr>
        <w:t>», представленных членами СРО НП «</w:t>
      </w:r>
      <w:proofErr w:type="spellStart"/>
      <w:r w:rsidRPr="007F5895">
        <w:rPr>
          <w:rFonts w:ascii="Times New Roman" w:hAnsi="Times New Roman"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sz w:val="24"/>
          <w:szCs w:val="24"/>
        </w:rPr>
        <w:t>»  предложил проголосовать за решение коллегии СРО НП «</w:t>
      </w:r>
      <w:proofErr w:type="spellStart"/>
      <w:r w:rsidRPr="007F5895">
        <w:rPr>
          <w:rFonts w:ascii="Times New Roman" w:hAnsi="Times New Roman"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sz w:val="24"/>
          <w:szCs w:val="24"/>
        </w:rPr>
        <w:t>» о выдаче свидетельств о допуске к работам</w:t>
      </w:r>
      <w:r w:rsidRPr="007F5895">
        <w:rPr>
          <w:rFonts w:ascii="Times New Roman" w:hAnsi="Times New Roman"/>
          <w:i/>
          <w:sz w:val="24"/>
          <w:szCs w:val="24"/>
        </w:rPr>
        <w:t xml:space="preserve">, </w:t>
      </w:r>
      <w:r w:rsidRPr="007F5895">
        <w:rPr>
          <w:rFonts w:ascii="Times New Roman" w:hAnsi="Times New Roman"/>
          <w:sz w:val="24"/>
          <w:szCs w:val="24"/>
        </w:rPr>
        <w:t>которые оказывают влияние на безопасность объектов капитального строительства член</w:t>
      </w:r>
      <w:r>
        <w:rPr>
          <w:rFonts w:ascii="Times New Roman" w:hAnsi="Times New Roman"/>
          <w:sz w:val="24"/>
          <w:szCs w:val="24"/>
        </w:rPr>
        <w:t>у</w:t>
      </w:r>
      <w:r w:rsidRPr="007F5895">
        <w:rPr>
          <w:rFonts w:ascii="Times New Roman" w:hAnsi="Times New Roman"/>
          <w:sz w:val="24"/>
          <w:szCs w:val="24"/>
        </w:rPr>
        <w:t xml:space="preserve"> СРО НП «</w:t>
      </w:r>
      <w:proofErr w:type="spellStart"/>
      <w:r w:rsidRPr="007F5895">
        <w:rPr>
          <w:rFonts w:ascii="Times New Roman" w:hAnsi="Times New Roman"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Обществу</w:t>
      </w:r>
      <w:proofErr w:type="gramEnd"/>
      <w:r w:rsidRPr="00E5702B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E5702B">
        <w:rPr>
          <w:rFonts w:ascii="Times New Roman" w:hAnsi="Times New Roman"/>
          <w:sz w:val="24"/>
          <w:szCs w:val="24"/>
        </w:rPr>
        <w:t>ПожЭкспертиза</w:t>
      </w:r>
      <w:proofErr w:type="spellEnd"/>
      <w:r w:rsidRPr="00E5702B">
        <w:rPr>
          <w:rFonts w:ascii="Times New Roman" w:hAnsi="Times New Roman"/>
          <w:sz w:val="24"/>
          <w:szCs w:val="24"/>
        </w:rPr>
        <w:t>»</w:t>
      </w:r>
    </w:p>
    <w:p w:rsidR="00E5702B" w:rsidRPr="007F5895" w:rsidRDefault="00E5702B" w:rsidP="00E5702B">
      <w:pPr>
        <w:pStyle w:val="a5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E5702B" w:rsidRPr="007F5895" w:rsidRDefault="00E5702B" w:rsidP="00E5702B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Голосовали: «ЗА» - единогласно.</w:t>
      </w:r>
    </w:p>
    <w:p w:rsidR="00E5702B" w:rsidRDefault="00E5702B" w:rsidP="00E5702B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E5702B" w:rsidRDefault="00E5702B" w:rsidP="00E5702B">
      <w:pPr>
        <w:pStyle w:val="a5"/>
        <w:spacing w:after="0"/>
        <w:ind w:left="0" w:firstLine="993"/>
        <w:rPr>
          <w:rFonts w:ascii="Times New Roman" w:hAnsi="Times New Roman"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Решили:</w:t>
      </w:r>
      <w:r w:rsidRPr="007F5895">
        <w:rPr>
          <w:rFonts w:ascii="Times New Roman" w:hAnsi="Times New Roman"/>
          <w:i/>
          <w:sz w:val="24"/>
          <w:szCs w:val="24"/>
        </w:rPr>
        <w:t xml:space="preserve"> </w:t>
      </w:r>
      <w:r w:rsidRPr="00E5702B">
        <w:rPr>
          <w:rFonts w:ascii="Times New Roman" w:hAnsi="Times New Roman"/>
          <w:sz w:val="24"/>
          <w:szCs w:val="24"/>
        </w:rPr>
        <w:t>Выдать свидетельства о допуске к работам, которые оказывают влияние на безопасность объектов капитального строительства члену СРО НП «</w:t>
      </w:r>
      <w:proofErr w:type="spellStart"/>
      <w:r w:rsidRPr="00E5702B">
        <w:rPr>
          <w:rFonts w:ascii="Times New Roman" w:hAnsi="Times New Roman"/>
          <w:sz w:val="24"/>
          <w:szCs w:val="24"/>
        </w:rPr>
        <w:t>БОАиИ</w:t>
      </w:r>
      <w:proofErr w:type="spellEnd"/>
      <w:r w:rsidRPr="00E5702B">
        <w:rPr>
          <w:rFonts w:ascii="Times New Roman" w:hAnsi="Times New Roman"/>
          <w:sz w:val="24"/>
          <w:szCs w:val="24"/>
        </w:rPr>
        <w:t>» Обществ</w:t>
      </w:r>
      <w:r>
        <w:rPr>
          <w:rFonts w:ascii="Times New Roman" w:hAnsi="Times New Roman"/>
          <w:sz w:val="24"/>
          <w:szCs w:val="24"/>
        </w:rPr>
        <w:t>у</w:t>
      </w:r>
      <w:r w:rsidRPr="00E5702B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E5702B">
        <w:rPr>
          <w:rFonts w:ascii="Times New Roman" w:hAnsi="Times New Roman"/>
          <w:sz w:val="24"/>
          <w:szCs w:val="24"/>
        </w:rPr>
        <w:t>ПожЭкспертиза</w:t>
      </w:r>
      <w:proofErr w:type="spellEnd"/>
      <w:r w:rsidRPr="00E5702B">
        <w:rPr>
          <w:rFonts w:ascii="Times New Roman" w:hAnsi="Times New Roman"/>
          <w:sz w:val="24"/>
          <w:szCs w:val="24"/>
        </w:rPr>
        <w:t>».</w:t>
      </w:r>
    </w:p>
    <w:p w:rsidR="0086643E" w:rsidRPr="00E5702B" w:rsidRDefault="0086643E" w:rsidP="00E5702B">
      <w:pPr>
        <w:pStyle w:val="a5"/>
        <w:spacing w:after="0"/>
        <w:ind w:left="0" w:firstLine="993"/>
        <w:rPr>
          <w:rFonts w:ascii="Times New Roman" w:hAnsi="Times New Roman"/>
          <w:sz w:val="24"/>
          <w:szCs w:val="24"/>
        </w:rPr>
      </w:pPr>
    </w:p>
    <w:p w:rsidR="0086643E" w:rsidRDefault="0086643E" w:rsidP="0086643E">
      <w:pPr>
        <w:jc w:val="both"/>
        <w:rPr>
          <w:rFonts w:ascii="Times New Roman" w:hAnsi="Times New Roman"/>
          <w:sz w:val="24"/>
          <w:szCs w:val="24"/>
        </w:rPr>
      </w:pPr>
      <w:r w:rsidRPr="0086643E">
        <w:rPr>
          <w:rFonts w:ascii="Times New Roman" w:hAnsi="Times New Roman"/>
          <w:b/>
          <w:sz w:val="24"/>
          <w:szCs w:val="24"/>
        </w:rPr>
        <w:t>3.1)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7B29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2288C">
        <w:rPr>
          <w:rFonts w:ascii="Times New Roman" w:hAnsi="Times New Roman"/>
          <w:sz w:val="24"/>
          <w:szCs w:val="24"/>
        </w:rPr>
        <w:t>Исполнительного директора СРО НП «</w:t>
      </w:r>
      <w:proofErr w:type="spellStart"/>
      <w:r w:rsidRPr="0082288C">
        <w:rPr>
          <w:rFonts w:ascii="Times New Roman" w:hAnsi="Times New Roman"/>
          <w:sz w:val="24"/>
          <w:szCs w:val="24"/>
        </w:rPr>
        <w:t>БОАиИ</w:t>
      </w:r>
      <w:proofErr w:type="spellEnd"/>
      <w:r w:rsidRPr="0082288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2288C">
        <w:rPr>
          <w:rFonts w:ascii="Times New Roman" w:hAnsi="Times New Roman"/>
          <w:sz w:val="24"/>
          <w:szCs w:val="24"/>
        </w:rPr>
        <w:t>Бросова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Pr="008228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8228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88C">
        <w:rPr>
          <w:rFonts w:ascii="Times New Roman" w:hAnsi="Times New Roman"/>
          <w:sz w:val="24"/>
          <w:szCs w:val="24"/>
        </w:rPr>
        <w:t xml:space="preserve">в связи с  осуществлением доплаты в компенсационный фонд членом СРО </w:t>
      </w:r>
      <w:r>
        <w:rPr>
          <w:rFonts w:ascii="Times New Roman" w:hAnsi="Times New Roman"/>
          <w:sz w:val="24"/>
          <w:szCs w:val="24"/>
        </w:rPr>
        <w:t>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 ООО «СТБ - Проект» </w:t>
      </w:r>
      <w:r w:rsidRPr="0086643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для </w:t>
      </w:r>
      <w:r w:rsidRPr="0082288C">
        <w:rPr>
          <w:rFonts w:ascii="Times New Roman" w:hAnsi="Times New Roman"/>
          <w:b/>
          <w:sz w:val="24"/>
          <w:szCs w:val="24"/>
        </w:rPr>
        <w:t xml:space="preserve"> з</w:t>
      </w:r>
      <w:r w:rsidRPr="0082288C">
        <w:rPr>
          <w:rFonts w:ascii="Times New Roman" w:hAnsi="Times New Roman"/>
          <w:sz w:val="24"/>
          <w:szCs w:val="24"/>
        </w:rPr>
        <w:t>аключения договоров по осущес</w:t>
      </w:r>
      <w:r w:rsidR="00947DEB">
        <w:rPr>
          <w:rFonts w:ascii="Times New Roman" w:hAnsi="Times New Roman"/>
          <w:sz w:val="24"/>
          <w:szCs w:val="24"/>
        </w:rPr>
        <w:t xml:space="preserve">твлению организации  работ  </w:t>
      </w:r>
      <w:r w:rsidRPr="0082288C">
        <w:rPr>
          <w:rFonts w:ascii="Times New Roman" w:hAnsi="Times New Roman"/>
          <w:sz w:val="24"/>
          <w:szCs w:val="24"/>
        </w:rPr>
        <w:t xml:space="preserve">по подготовке проектной документации,  стоимость которых по одному </w:t>
      </w:r>
      <w:r>
        <w:rPr>
          <w:rFonts w:ascii="Times New Roman" w:hAnsi="Times New Roman"/>
          <w:sz w:val="24"/>
          <w:szCs w:val="24"/>
        </w:rPr>
        <w:t>договору превышает  5 000 000 (П</w:t>
      </w:r>
      <w:r w:rsidRPr="0082288C">
        <w:rPr>
          <w:rFonts w:ascii="Times New Roman" w:hAnsi="Times New Roman"/>
          <w:sz w:val="24"/>
          <w:szCs w:val="24"/>
        </w:rPr>
        <w:t>ять миллионов) рублей,  предложил внести соответствующие изменения в свидетельство  о допуске к работам по подготовке проектной документации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82288C">
        <w:rPr>
          <w:rFonts w:ascii="Times New Roman" w:hAnsi="Times New Roman"/>
          <w:sz w:val="24"/>
          <w:szCs w:val="24"/>
        </w:rPr>
        <w:t xml:space="preserve">  выданное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r w:rsidR="00947DEB">
        <w:rPr>
          <w:rFonts w:ascii="Times New Roman" w:hAnsi="Times New Roman"/>
          <w:sz w:val="24"/>
          <w:szCs w:val="24"/>
        </w:rPr>
        <w:t>СТБ Проект</w:t>
      </w:r>
      <w:r>
        <w:rPr>
          <w:rFonts w:ascii="Times New Roman" w:hAnsi="Times New Roman"/>
          <w:sz w:val="24"/>
          <w:szCs w:val="24"/>
        </w:rPr>
        <w:t>».</w:t>
      </w:r>
    </w:p>
    <w:p w:rsidR="0086643E" w:rsidRDefault="0086643E" w:rsidP="008664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F14FD">
        <w:rPr>
          <w:rFonts w:ascii="Times New Roman" w:hAnsi="Times New Roman"/>
          <w:b/>
          <w:sz w:val="24"/>
          <w:szCs w:val="24"/>
        </w:rPr>
        <w:t>Голосовали: «ЗА» - единогласно</w:t>
      </w:r>
      <w:r>
        <w:rPr>
          <w:rFonts w:ascii="Times New Roman" w:hAnsi="Times New Roman"/>
          <w:sz w:val="24"/>
          <w:szCs w:val="24"/>
        </w:rPr>
        <w:t>.</w:t>
      </w:r>
    </w:p>
    <w:p w:rsidR="00947DEB" w:rsidRPr="003627E2" w:rsidRDefault="00947DEB" w:rsidP="00947DEB">
      <w:pPr>
        <w:ind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43E">
        <w:rPr>
          <w:rFonts w:ascii="Times New Roman" w:hAnsi="Times New Roman"/>
          <w:sz w:val="24"/>
          <w:szCs w:val="24"/>
        </w:rPr>
        <w:t xml:space="preserve"> </w:t>
      </w:r>
      <w:r w:rsidR="0086643E" w:rsidRPr="009B7B29">
        <w:rPr>
          <w:rFonts w:ascii="Times New Roman" w:hAnsi="Times New Roman"/>
          <w:b/>
          <w:sz w:val="24"/>
          <w:szCs w:val="24"/>
        </w:rPr>
        <w:t>Решили:</w:t>
      </w:r>
      <w:r w:rsidR="0086643E">
        <w:rPr>
          <w:rFonts w:ascii="Times New Roman" w:hAnsi="Times New Roman"/>
          <w:b/>
          <w:sz w:val="24"/>
          <w:szCs w:val="24"/>
        </w:rPr>
        <w:t xml:space="preserve"> </w:t>
      </w:r>
      <w:r w:rsidR="0086643E" w:rsidRPr="0069245D">
        <w:rPr>
          <w:rFonts w:ascii="Times New Roman" w:hAnsi="Times New Roman"/>
          <w:i/>
          <w:snapToGrid w:val="0"/>
          <w:sz w:val="24"/>
          <w:szCs w:val="24"/>
        </w:rPr>
        <w:t>В Свидетельство о допуске к работам по подготовке проектной документации, которые оказывают влияние на безопасност</w:t>
      </w:r>
      <w:r w:rsidR="0086643E">
        <w:rPr>
          <w:rFonts w:ascii="Times New Roman" w:hAnsi="Times New Roman"/>
          <w:i/>
          <w:snapToGrid w:val="0"/>
          <w:sz w:val="24"/>
          <w:szCs w:val="24"/>
        </w:rPr>
        <w:t>ь объектов капитального строительства,</w:t>
      </w:r>
      <w:r w:rsidR="0086643E" w:rsidRPr="0069245D">
        <w:rPr>
          <w:rFonts w:ascii="Times New Roman" w:hAnsi="Times New Roman"/>
          <w:i/>
          <w:snapToGrid w:val="0"/>
          <w:sz w:val="24"/>
          <w:szCs w:val="24"/>
        </w:rPr>
        <w:t xml:space="preserve"> выданное  члену СРО НП «</w:t>
      </w:r>
      <w:proofErr w:type="spellStart"/>
      <w:r w:rsidR="0086643E" w:rsidRPr="0069245D">
        <w:rPr>
          <w:rFonts w:ascii="Times New Roman" w:hAnsi="Times New Roman"/>
          <w:i/>
          <w:snapToGrid w:val="0"/>
          <w:sz w:val="24"/>
          <w:szCs w:val="24"/>
        </w:rPr>
        <w:t>БОАиИ</w:t>
      </w:r>
      <w:proofErr w:type="spellEnd"/>
      <w:r w:rsidR="0086643E" w:rsidRPr="0069245D">
        <w:rPr>
          <w:rFonts w:ascii="Times New Roman" w:hAnsi="Times New Roman"/>
          <w:i/>
          <w:snapToGrid w:val="0"/>
          <w:sz w:val="24"/>
          <w:szCs w:val="24"/>
        </w:rPr>
        <w:t>»</w:t>
      </w:r>
      <w:r w:rsidR="0086643E" w:rsidRPr="0069245D">
        <w:rPr>
          <w:rFonts w:ascii="Times New Roman" w:hAnsi="Times New Roman"/>
          <w:i/>
          <w:sz w:val="24"/>
          <w:szCs w:val="24"/>
        </w:rPr>
        <w:t xml:space="preserve"> </w:t>
      </w:r>
      <w:r w:rsidR="0086643E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>СТБ Проект</w:t>
      </w:r>
      <w:r w:rsidR="0086643E">
        <w:rPr>
          <w:rFonts w:ascii="Times New Roman" w:hAnsi="Times New Roman"/>
          <w:i/>
          <w:sz w:val="24"/>
          <w:szCs w:val="24"/>
        </w:rPr>
        <w:t xml:space="preserve">» № </w:t>
      </w:r>
      <w:r w:rsidRPr="00947DEB">
        <w:rPr>
          <w:rFonts w:ascii="Times New Roman" w:hAnsi="Times New Roman"/>
          <w:i/>
          <w:sz w:val="24"/>
          <w:szCs w:val="24"/>
        </w:rPr>
        <w:t>020-2009-1093850007460-П-52</w:t>
      </w:r>
    </w:p>
    <w:p w:rsidR="0086643E" w:rsidRPr="00F16BCE" w:rsidRDefault="0086643E" w:rsidP="0086643E">
      <w:pPr>
        <w:jc w:val="both"/>
        <w:rPr>
          <w:rFonts w:ascii="Times New Roman" w:hAnsi="Times New Roman"/>
          <w:sz w:val="24"/>
          <w:szCs w:val="24"/>
        </w:rPr>
      </w:pPr>
      <w:r w:rsidRPr="0069245D">
        <w:rPr>
          <w:rFonts w:ascii="Times New Roman" w:hAnsi="Times New Roman"/>
          <w:i/>
          <w:sz w:val="24"/>
          <w:szCs w:val="24"/>
        </w:rPr>
        <w:t>в</w:t>
      </w:r>
      <w:r w:rsidRPr="0069245D">
        <w:rPr>
          <w:rFonts w:ascii="Times New Roman" w:hAnsi="Times New Roman"/>
          <w:i/>
          <w:snapToGrid w:val="0"/>
          <w:sz w:val="24"/>
          <w:szCs w:val="24"/>
        </w:rPr>
        <w:t>нести  следующие изменения:</w:t>
      </w:r>
    </w:p>
    <w:p w:rsidR="00E5702B" w:rsidRPr="00947DEB" w:rsidRDefault="0086643E" w:rsidP="00947DEB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69245D">
        <w:rPr>
          <w:rFonts w:ascii="Times New Roman" w:hAnsi="Times New Roman"/>
          <w:i/>
          <w:sz w:val="24"/>
          <w:szCs w:val="24"/>
        </w:rPr>
        <w:t xml:space="preserve">Общество  с  ограниченной   </w:t>
      </w:r>
      <w:r w:rsidRPr="0008517E">
        <w:rPr>
          <w:rFonts w:ascii="Times New Roman" w:hAnsi="Times New Roman"/>
          <w:i/>
          <w:sz w:val="24"/>
          <w:szCs w:val="24"/>
        </w:rPr>
        <w:t xml:space="preserve">ответственностью  </w:t>
      </w:r>
      <w:r>
        <w:rPr>
          <w:rFonts w:ascii="Times New Roman" w:hAnsi="Times New Roman"/>
          <w:i/>
          <w:sz w:val="24"/>
          <w:szCs w:val="24"/>
        </w:rPr>
        <w:t>«</w:t>
      </w:r>
      <w:r w:rsidR="00947DEB">
        <w:rPr>
          <w:rFonts w:ascii="Times New Roman" w:hAnsi="Times New Roman"/>
          <w:i/>
          <w:sz w:val="24"/>
          <w:szCs w:val="24"/>
        </w:rPr>
        <w:t>СТБ Проект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69245D">
        <w:rPr>
          <w:rFonts w:ascii="Times New Roman" w:hAnsi="Times New Roman"/>
          <w:i/>
          <w:sz w:val="24"/>
          <w:szCs w:val="24"/>
        </w:rPr>
        <w:t xml:space="preserve">вправе   заключать   договоры    по   осуществлению  организации  работ   по  подготовке  проектной документации для объектов капитального строительства,  стоимость которых по  одному   договору    </w:t>
      </w:r>
      <w:r w:rsidR="00947DEB">
        <w:rPr>
          <w:rFonts w:ascii="Times New Roman" w:hAnsi="Times New Roman"/>
          <w:i/>
          <w:sz w:val="24"/>
          <w:szCs w:val="24"/>
        </w:rPr>
        <w:t xml:space="preserve">не   превышает  (составляет)   </w:t>
      </w:r>
      <w:r>
        <w:rPr>
          <w:rFonts w:ascii="Times New Roman" w:hAnsi="Times New Roman"/>
          <w:i/>
          <w:sz w:val="24"/>
          <w:szCs w:val="24"/>
        </w:rPr>
        <w:t>5</w:t>
      </w:r>
      <w:r w:rsidR="00947DEB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 000 000   (</w:t>
      </w:r>
      <w:r w:rsidR="00947DEB">
        <w:rPr>
          <w:rFonts w:ascii="Times New Roman" w:hAnsi="Times New Roman"/>
          <w:i/>
          <w:sz w:val="24"/>
          <w:szCs w:val="24"/>
        </w:rPr>
        <w:t>П</w:t>
      </w:r>
      <w:r w:rsidRPr="0069245D">
        <w:rPr>
          <w:rFonts w:ascii="Times New Roman" w:hAnsi="Times New Roman"/>
          <w:i/>
          <w:sz w:val="24"/>
          <w:szCs w:val="24"/>
        </w:rPr>
        <w:t>ять</w:t>
      </w:r>
      <w:r w:rsidR="00947DEB">
        <w:rPr>
          <w:rFonts w:ascii="Times New Roman" w:hAnsi="Times New Roman"/>
          <w:i/>
          <w:sz w:val="24"/>
          <w:szCs w:val="24"/>
        </w:rPr>
        <w:t>десят</w:t>
      </w:r>
      <w:r w:rsidRPr="0069245D">
        <w:rPr>
          <w:rFonts w:ascii="Times New Roman" w:hAnsi="Times New Roman"/>
          <w:i/>
          <w:sz w:val="24"/>
          <w:szCs w:val="24"/>
        </w:rPr>
        <w:t xml:space="preserve">  миллионов)   рублей.</w:t>
      </w: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241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02B" w:rsidRPr="00947DEB" w:rsidRDefault="00E5702B" w:rsidP="00947DEB">
      <w:pPr>
        <w:pStyle w:val="a5"/>
        <w:numPr>
          <w:ilvl w:val="0"/>
          <w:numId w:val="9"/>
        </w:numPr>
        <w:spacing w:after="0"/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E5702B">
        <w:rPr>
          <w:rFonts w:ascii="Times New Roman" w:hAnsi="Times New Roman"/>
          <w:b/>
          <w:sz w:val="24"/>
          <w:szCs w:val="24"/>
        </w:rPr>
        <w:t xml:space="preserve">Разное. </w:t>
      </w: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02B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Президент </w:t>
      </w:r>
      <w:r w:rsidRPr="00513EE7">
        <w:rPr>
          <w:rFonts w:ascii="Times New Roman" w:hAnsi="Times New Roman"/>
          <w:snapToGrid w:val="0"/>
          <w:sz w:val="24"/>
          <w:szCs w:val="24"/>
        </w:rPr>
        <w:t>коллегии СРО НП «</w:t>
      </w:r>
      <w:proofErr w:type="spellStart"/>
      <w:r w:rsidRPr="00513EE7">
        <w:rPr>
          <w:rFonts w:ascii="Times New Roman" w:hAnsi="Times New Roman"/>
          <w:snapToGrid w:val="0"/>
          <w:sz w:val="24"/>
          <w:szCs w:val="24"/>
        </w:rPr>
        <w:t>БОАиИ</w:t>
      </w:r>
      <w:proofErr w:type="spellEnd"/>
      <w:r w:rsidRPr="00513EE7">
        <w:rPr>
          <w:rFonts w:ascii="Times New Roman" w:hAnsi="Times New Roman"/>
          <w:snapToGrid w:val="0"/>
          <w:sz w:val="24"/>
          <w:szCs w:val="24"/>
        </w:rPr>
        <w:t xml:space="preserve">»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F418A5">
        <w:rPr>
          <w:rFonts w:ascii="Times New Roman" w:hAnsi="Times New Roman"/>
          <w:snapToGrid w:val="0"/>
          <w:sz w:val="24"/>
          <w:szCs w:val="24"/>
        </w:rPr>
        <w:t xml:space="preserve">                             </w:t>
      </w:r>
      <w:proofErr w:type="spellStart"/>
      <w:r w:rsidR="00F418A5">
        <w:rPr>
          <w:rFonts w:ascii="Times New Roman" w:hAnsi="Times New Roman"/>
          <w:snapToGrid w:val="0"/>
          <w:sz w:val="24"/>
          <w:szCs w:val="24"/>
        </w:rPr>
        <w:t>Сте</w:t>
      </w:r>
      <w:r>
        <w:rPr>
          <w:rFonts w:ascii="Times New Roman" w:hAnsi="Times New Roman"/>
          <w:snapToGrid w:val="0"/>
          <w:sz w:val="24"/>
          <w:szCs w:val="24"/>
        </w:rPr>
        <w:t>гайло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В.Б.</w:t>
      </w:r>
    </w:p>
    <w:p w:rsidR="00E5702B" w:rsidRPr="00513EE7" w:rsidRDefault="00E5702B" w:rsidP="00E5702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02B" w:rsidRPr="00513EE7" w:rsidRDefault="00E5702B" w:rsidP="00E5702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E7">
        <w:rPr>
          <w:rFonts w:ascii="Times New Roman" w:hAnsi="Times New Roman"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>с</w:t>
      </w:r>
      <w:r w:rsidRPr="00513EE7">
        <w:rPr>
          <w:rFonts w:ascii="Times New Roman" w:hAnsi="Times New Roman"/>
          <w:sz w:val="24"/>
          <w:szCs w:val="24"/>
        </w:rPr>
        <w:t xml:space="preserve">екретарь заседания </w:t>
      </w:r>
    </w:p>
    <w:p w:rsidR="00615654" w:rsidRPr="00947DEB" w:rsidRDefault="00E5702B" w:rsidP="00947D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E7">
        <w:rPr>
          <w:rFonts w:ascii="Times New Roman" w:hAnsi="Times New Roman"/>
          <w:sz w:val="24"/>
          <w:szCs w:val="24"/>
        </w:rPr>
        <w:t>коллегии СРО НП «</w:t>
      </w:r>
      <w:proofErr w:type="spellStart"/>
      <w:r w:rsidRPr="00513EE7">
        <w:rPr>
          <w:rFonts w:ascii="Times New Roman" w:hAnsi="Times New Roman"/>
          <w:sz w:val="24"/>
          <w:szCs w:val="24"/>
        </w:rPr>
        <w:t>БОАиИ</w:t>
      </w:r>
      <w:proofErr w:type="spellEnd"/>
      <w:r w:rsidRPr="00513EE7">
        <w:rPr>
          <w:rFonts w:ascii="Times New Roman" w:hAnsi="Times New Roman"/>
          <w:sz w:val="24"/>
          <w:szCs w:val="24"/>
        </w:rPr>
        <w:t xml:space="preserve">»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13E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7DEB">
        <w:rPr>
          <w:rFonts w:ascii="Times New Roman" w:hAnsi="Times New Roman"/>
          <w:sz w:val="24"/>
          <w:szCs w:val="24"/>
        </w:rPr>
        <w:t xml:space="preserve"> </w:t>
      </w:r>
      <w:r w:rsidRPr="00513EE7">
        <w:rPr>
          <w:rFonts w:ascii="Times New Roman" w:hAnsi="Times New Roman"/>
          <w:sz w:val="24"/>
          <w:szCs w:val="24"/>
        </w:rPr>
        <w:t>Смолина А.А.</w:t>
      </w:r>
    </w:p>
    <w:sectPr w:rsidR="00615654" w:rsidRPr="00947DEB" w:rsidSect="002333BF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61E"/>
    <w:multiLevelType w:val="hybridMultilevel"/>
    <w:tmpl w:val="29FADF10"/>
    <w:lvl w:ilvl="0" w:tplc="03FAF1E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05365"/>
    <w:multiLevelType w:val="hybridMultilevel"/>
    <w:tmpl w:val="75245F68"/>
    <w:lvl w:ilvl="0" w:tplc="7D16254E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4EF6"/>
    <w:multiLevelType w:val="hybridMultilevel"/>
    <w:tmpl w:val="23908F78"/>
    <w:lvl w:ilvl="0" w:tplc="58264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7D50"/>
    <w:multiLevelType w:val="hybridMultilevel"/>
    <w:tmpl w:val="75245F68"/>
    <w:lvl w:ilvl="0" w:tplc="7D16254E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35A0"/>
    <w:multiLevelType w:val="hybridMultilevel"/>
    <w:tmpl w:val="F91E807A"/>
    <w:lvl w:ilvl="0" w:tplc="447A5F6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878A6"/>
    <w:multiLevelType w:val="hybridMultilevel"/>
    <w:tmpl w:val="75245F68"/>
    <w:lvl w:ilvl="0" w:tplc="7D16254E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5CDC"/>
    <w:multiLevelType w:val="hybridMultilevel"/>
    <w:tmpl w:val="7C787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52375D"/>
    <w:multiLevelType w:val="hybridMultilevel"/>
    <w:tmpl w:val="3FD2B9FA"/>
    <w:lvl w:ilvl="0" w:tplc="7D16254E">
      <w:start w:val="1"/>
      <w:numFmt w:val="decimal"/>
      <w:lvlText w:val="%1."/>
      <w:lvlJc w:val="left"/>
      <w:pPr>
        <w:ind w:left="1429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12718E"/>
    <w:multiLevelType w:val="hybridMultilevel"/>
    <w:tmpl w:val="3FD2B9FA"/>
    <w:lvl w:ilvl="0" w:tplc="7D16254E">
      <w:start w:val="1"/>
      <w:numFmt w:val="decimal"/>
      <w:lvlText w:val="%1."/>
      <w:lvlJc w:val="left"/>
      <w:pPr>
        <w:ind w:left="1429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2B"/>
    <w:rsid w:val="000D283E"/>
    <w:rsid w:val="00615654"/>
    <w:rsid w:val="006406BB"/>
    <w:rsid w:val="007F5EBB"/>
    <w:rsid w:val="0086643E"/>
    <w:rsid w:val="00947DEB"/>
    <w:rsid w:val="00996589"/>
    <w:rsid w:val="00C1549B"/>
    <w:rsid w:val="00DE4791"/>
    <w:rsid w:val="00E5702B"/>
    <w:rsid w:val="00F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89"/>
  </w:style>
  <w:style w:type="paragraph" w:styleId="1">
    <w:name w:val="heading 1"/>
    <w:basedOn w:val="a"/>
    <w:next w:val="a"/>
    <w:link w:val="10"/>
    <w:qFormat/>
    <w:rsid w:val="00E5702B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02B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nhideWhenUsed/>
    <w:rsid w:val="00E57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702B"/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E570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570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E5702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8A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866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2015-10-27T11:21:00Z</cp:lastPrinted>
  <dcterms:created xsi:type="dcterms:W3CDTF">2011-06-23T11:34:00Z</dcterms:created>
  <dcterms:modified xsi:type="dcterms:W3CDTF">2015-10-27T11:24:00Z</dcterms:modified>
</cp:coreProperties>
</file>