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6528"/>
      </w:tblGrid>
      <w:tr w:rsidR="00327CC4" w:rsidRPr="000E19E1" w14:paraId="7FD5B9B4" w14:textId="77777777" w:rsidTr="00327CC4">
        <w:trPr>
          <w:trHeight w:val="2126"/>
        </w:trPr>
        <w:tc>
          <w:tcPr>
            <w:tcW w:w="2972" w:type="dxa"/>
          </w:tcPr>
          <w:p w14:paraId="7736C2C8" w14:textId="77777777" w:rsidR="00472A37" w:rsidRPr="00B51676" w:rsidRDefault="00472A37" w:rsidP="00B51676">
            <w:r w:rsidRPr="00472A37">
              <w:rPr>
                <w:noProof/>
                <w:lang w:eastAsia="ru-RU"/>
              </w:rPr>
              <w:drawing>
                <wp:inline distT="0" distB="0" distL="0" distR="0" wp14:anchorId="762C2CB0" wp14:editId="17BB4F8E">
                  <wp:extent cx="1247775" cy="1266825"/>
                  <wp:effectExtent l="0" t="0" r="9525" b="9525"/>
                  <wp:docPr id="6" name="Рисунок 6" descr="\\I-PC\temp\САЙТ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-PC\temp\САЙТ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14:paraId="080D4FD6" w14:textId="77777777" w:rsidR="001E25DE" w:rsidRPr="00047030" w:rsidRDefault="00971294" w:rsidP="001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Hlk69211473"/>
            <w:r w:rsidR="001E25DE"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саморегулируемая организация</w:t>
            </w:r>
          </w:p>
          <w:p w14:paraId="01BC827D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>«Байкальское общество архитекторов и инженеров»</w:t>
            </w:r>
          </w:p>
          <w:p w14:paraId="37E69C4C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6F3DE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6443782"/>
            <w:r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664003, Российская Федерация, </w:t>
            </w:r>
          </w:p>
          <w:p w14:paraId="16C6577B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>г. Иркутск, ул. Карла Маркса, дом 15 «А», офис 1</w:t>
            </w:r>
          </w:p>
          <w:bookmarkEnd w:id="1"/>
          <w:p w14:paraId="5216B644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04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3808186351, </w:t>
            </w:r>
            <w:r w:rsidRPr="00047030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(3952) 20-37-67</w:t>
            </w:r>
          </w:p>
          <w:p w14:paraId="4C5B2B77" w14:textId="77777777" w:rsidR="001E25DE" w:rsidRPr="00047030" w:rsidRDefault="001E25DE" w:rsidP="001E25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703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boai@inbox.ru</w:t>
              </w:r>
            </w:hyperlink>
            <w:r w:rsidRPr="00047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www. boai-sro.ru</w:t>
            </w:r>
          </w:p>
          <w:bookmarkEnd w:id="0"/>
          <w:p w14:paraId="0E236B3D" w14:textId="609F491F" w:rsidR="002E2F23" w:rsidRPr="00327CC4" w:rsidRDefault="002E2F23" w:rsidP="002E2F23">
            <w:pPr>
              <w:rPr>
                <w:lang w:val="en-US"/>
              </w:rPr>
            </w:pPr>
          </w:p>
        </w:tc>
      </w:tr>
    </w:tbl>
    <w:p w14:paraId="45423796" w14:textId="77777777" w:rsidR="00260B2F" w:rsidRPr="004A4D62" w:rsidRDefault="00971294" w:rsidP="00260B2F">
      <w:pP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_____________________________</w:t>
      </w:r>
      <w:r w:rsidR="00875E9E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</w:t>
      </w:r>
      <w:r w:rsidR="00327CC4" w:rsidRPr="00327CC4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____________________________</w:t>
      </w:r>
      <w:r w:rsidR="002D1F35">
        <w:rPr>
          <w:b/>
          <w:color w:val="70AD47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_______________</w:t>
      </w:r>
    </w:p>
    <w:p w14:paraId="185B3F73" w14:textId="77777777" w:rsidR="005F3032" w:rsidRDefault="005F3032" w:rsidP="005F303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9DDCF7" w14:textId="77777777" w:rsidR="00DC6917" w:rsidRPr="007B62C3" w:rsidRDefault="00DC6917" w:rsidP="00DC6917">
      <w:pPr>
        <w:widowControl w:val="0"/>
        <w:tabs>
          <w:tab w:val="left" w:pos="-900"/>
        </w:tabs>
        <w:spacing w:after="0" w:line="240" w:lineRule="atLeast"/>
        <w:ind w:right="424" w:firstLine="567"/>
        <w:jc w:val="center"/>
        <w:rPr>
          <w:rStyle w:val="a9"/>
          <w:rFonts w:ascii="Century Schoolbook" w:hAnsi="Century Schoolbook"/>
          <w:sz w:val="28"/>
          <w:szCs w:val="28"/>
        </w:rPr>
      </w:pPr>
      <w:r w:rsidRPr="007B62C3">
        <w:rPr>
          <w:rStyle w:val="a9"/>
          <w:rFonts w:ascii="Century Schoolbook" w:hAnsi="Century Schoolbook"/>
          <w:sz w:val="28"/>
          <w:szCs w:val="28"/>
        </w:rPr>
        <w:t>РЕГЛАМЕНТ</w:t>
      </w:r>
    </w:p>
    <w:p w14:paraId="6632E6CA" w14:textId="77777777" w:rsidR="00DC6917" w:rsidRPr="007B62C3" w:rsidRDefault="00DC6917" w:rsidP="00DC6917">
      <w:pPr>
        <w:widowControl w:val="0"/>
        <w:tabs>
          <w:tab w:val="left" w:pos="-900"/>
        </w:tabs>
        <w:spacing w:after="0" w:line="240" w:lineRule="atLeast"/>
        <w:ind w:right="424" w:firstLine="567"/>
        <w:jc w:val="center"/>
        <w:rPr>
          <w:rStyle w:val="a9"/>
          <w:rFonts w:ascii="Century Schoolbook" w:hAnsi="Century Schoolbook"/>
          <w:sz w:val="24"/>
          <w:szCs w:val="24"/>
        </w:rPr>
      </w:pPr>
      <w:r w:rsidRPr="007B62C3">
        <w:rPr>
          <w:rStyle w:val="a9"/>
          <w:rFonts w:ascii="Century Schoolbook" w:hAnsi="Century Schoolbook"/>
          <w:sz w:val="24"/>
          <w:szCs w:val="24"/>
        </w:rPr>
        <w:t xml:space="preserve">ОЧЕРЕДНОГО ОБЩЕГО СОБРАНИЯ ЧЛЕНОВ АССОЦИАЦИИ САМОРЕГУЛИРУЕМОЙ ОРГАНИЗАЦИИ «БАЙКАЛЬСКОЕ ОБЩЕСТВО </w:t>
      </w:r>
      <w:proofErr w:type="gramStart"/>
      <w:r w:rsidRPr="007B62C3">
        <w:rPr>
          <w:rStyle w:val="a9"/>
          <w:rFonts w:ascii="Century Schoolbook" w:hAnsi="Century Schoolbook"/>
          <w:sz w:val="24"/>
          <w:szCs w:val="24"/>
        </w:rPr>
        <w:t>АРХИТЕКТОРОВ  И</w:t>
      </w:r>
      <w:proofErr w:type="gramEnd"/>
      <w:r w:rsidRPr="007B62C3">
        <w:rPr>
          <w:rStyle w:val="a9"/>
          <w:rFonts w:ascii="Century Schoolbook" w:hAnsi="Century Schoolbook"/>
          <w:sz w:val="24"/>
          <w:szCs w:val="24"/>
        </w:rPr>
        <w:t xml:space="preserve"> ИНЖЕНЕРОВ»</w:t>
      </w:r>
    </w:p>
    <w:p w14:paraId="49CCC559" w14:textId="77777777" w:rsidR="00DC6917" w:rsidRPr="005346F9" w:rsidRDefault="00DC6917" w:rsidP="00DC6917">
      <w:pPr>
        <w:widowControl w:val="0"/>
        <w:tabs>
          <w:tab w:val="left" w:pos="-900"/>
        </w:tabs>
        <w:spacing w:after="0" w:line="24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BBCBBC" w14:textId="0BD7814E" w:rsidR="00DC6917" w:rsidRPr="007A42DF" w:rsidRDefault="00DC6917" w:rsidP="00DC6917">
      <w:pPr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Иркутск                                                                              </w:t>
      </w:r>
      <w:r w:rsidR="00086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proofErr w:type="gramStart"/>
      <w:r w:rsidR="00086B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086B29" w:rsidRPr="007A42D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0E19E1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086B29" w:rsidRPr="007A42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E25DE">
        <w:rPr>
          <w:rFonts w:ascii="Times New Roman" w:eastAsia="Times New Roman" w:hAnsi="Times New Roman"/>
          <w:b/>
          <w:sz w:val="24"/>
          <w:szCs w:val="24"/>
          <w:lang w:eastAsia="ru-RU"/>
        </w:rPr>
        <w:t>июня</w:t>
      </w:r>
      <w:r w:rsidRPr="007A42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1E25D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E19E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7A42DF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14:paraId="7283D46B" w14:textId="77777777" w:rsidR="00DC6917" w:rsidRDefault="00DC6917" w:rsidP="00DC6917">
      <w:pPr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790701" w14:textId="24262355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 xml:space="preserve">1. Настоящий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Р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егламент определяет порядок проведения 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Саморегулируемой организации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«Байкальское общество архитекторов и инженеров» (далее -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Ассоциация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>»), порядок обсуждения вопросов повестки Обще</w:t>
      </w:r>
      <w:r w:rsidR="00DF7B15">
        <w:rPr>
          <w:rFonts w:ascii="Century Schoolbook" w:hAnsi="Century Schoolbook" w:cs="Times New Roman"/>
          <w:sz w:val="24"/>
          <w:szCs w:val="24"/>
        </w:rPr>
        <w:t>го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собрания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Ассоциации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 xml:space="preserve">», содержит иные положения, относящиеся к порядку ведения 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 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="00E25BD7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», проводимого </w:t>
      </w:r>
      <w:r w:rsidR="00DC6917" w:rsidRPr="007B62C3">
        <w:rPr>
          <w:rFonts w:ascii="Century Schoolbook" w:hAnsi="Century Schoolbook" w:cs="Times New Roman"/>
          <w:sz w:val="24"/>
          <w:szCs w:val="24"/>
        </w:rPr>
        <w:t>«</w:t>
      </w:r>
      <w:r w:rsidR="000E19E1">
        <w:rPr>
          <w:rFonts w:ascii="Century Schoolbook" w:hAnsi="Century Schoolbook" w:cs="Times New Roman"/>
          <w:sz w:val="24"/>
          <w:szCs w:val="24"/>
        </w:rPr>
        <w:t>16</w:t>
      </w:r>
      <w:r w:rsidR="00DC6917" w:rsidRPr="007B62C3">
        <w:rPr>
          <w:rFonts w:ascii="Century Schoolbook" w:hAnsi="Century Schoolbook" w:cs="Times New Roman"/>
          <w:sz w:val="24"/>
          <w:szCs w:val="24"/>
        </w:rPr>
        <w:t xml:space="preserve">» 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>июня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20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>2</w:t>
      </w:r>
      <w:r w:rsidR="000E19E1">
        <w:rPr>
          <w:rFonts w:ascii="Century Schoolbook" w:hAnsi="Century Schoolbook" w:cs="Times New Roman"/>
          <w:sz w:val="24"/>
          <w:szCs w:val="24"/>
        </w:rPr>
        <w:t xml:space="preserve">3 </w:t>
      </w:r>
      <w:r w:rsidRPr="007B62C3">
        <w:rPr>
          <w:rFonts w:ascii="Century Schoolbook" w:hAnsi="Century Schoolbook" w:cs="Times New Roman"/>
          <w:sz w:val="24"/>
          <w:szCs w:val="24"/>
        </w:rPr>
        <w:t>года в г. Иркутске.</w:t>
      </w:r>
    </w:p>
    <w:p w14:paraId="2C0E8E33" w14:textId="502AF0F8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2.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>Регламент утверждается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>о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>чередным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Общим собранием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Ассоциации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>» в качестве документа, устанавливающего основной порядок ведения</w:t>
      </w:r>
      <w:r w:rsidR="001E25DE" w:rsidRPr="007B62C3">
        <w:rPr>
          <w:rFonts w:ascii="Century Schoolbook" w:hAnsi="Century Schoolbook" w:cs="Times New Roman"/>
          <w:sz w:val="24"/>
          <w:szCs w:val="24"/>
        </w:rPr>
        <w:t xml:space="preserve"> очередного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Общего собрания 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="00E25BD7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», проводимого </w:t>
      </w:r>
      <w:r w:rsidR="00DC6917" w:rsidRPr="007B62C3">
        <w:rPr>
          <w:rFonts w:ascii="Century Schoolbook" w:hAnsi="Century Schoolbook" w:cs="Times New Roman"/>
          <w:sz w:val="24"/>
          <w:szCs w:val="24"/>
        </w:rPr>
        <w:t>«</w:t>
      </w:r>
      <w:r w:rsidR="000E19E1">
        <w:rPr>
          <w:rFonts w:ascii="Century Schoolbook" w:hAnsi="Century Schoolbook" w:cs="Times New Roman"/>
          <w:sz w:val="24"/>
          <w:szCs w:val="24"/>
        </w:rPr>
        <w:t>16</w:t>
      </w:r>
      <w:r w:rsidR="00DC6917" w:rsidRPr="007B62C3">
        <w:rPr>
          <w:rFonts w:ascii="Century Schoolbook" w:hAnsi="Century Schoolbook" w:cs="Times New Roman"/>
          <w:sz w:val="24"/>
          <w:szCs w:val="24"/>
        </w:rPr>
        <w:t>»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>июня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20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>2</w:t>
      </w:r>
      <w:r w:rsidR="000E19E1">
        <w:rPr>
          <w:rFonts w:ascii="Century Schoolbook" w:hAnsi="Century Schoolbook" w:cs="Times New Roman"/>
          <w:sz w:val="24"/>
          <w:szCs w:val="24"/>
        </w:rPr>
        <w:t>3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года.</w:t>
      </w:r>
    </w:p>
    <w:p w14:paraId="45721664" w14:textId="451FA268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3.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>Положения регламента обязательны для всех участников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 очередного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Общего собрания.</w:t>
      </w:r>
    </w:p>
    <w:p w14:paraId="44D1C854" w14:textId="0D2D0334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4.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В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очередном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Общем собрании принимают участие представители действующих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Ассоциации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 xml:space="preserve">»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по состоянию на </w:t>
      </w:r>
      <w:r w:rsidR="00395801" w:rsidRPr="007B62C3">
        <w:rPr>
          <w:rFonts w:ascii="Century Schoolbook" w:hAnsi="Century Schoolbook" w:cs="Times New Roman"/>
          <w:sz w:val="24"/>
          <w:szCs w:val="24"/>
        </w:rPr>
        <w:t>«</w:t>
      </w:r>
      <w:r w:rsidR="000E19E1">
        <w:rPr>
          <w:rFonts w:ascii="Century Schoolbook" w:hAnsi="Century Schoolbook" w:cs="Times New Roman"/>
          <w:sz w:val="24"/>
          <w:szCs w:val="24"/>
        </w:rPr>
        <w:t>16</w:t>
      </w:r>
      <w:r w:rsidR="00395801" w:rsidRPr="007B62C3">
        <w:rPr>
          <w:rFonts w:ascii="Century Schoolbook" w:hAnsi="Century Schoolbook" w:cs="Times New Roman"/>
          <w:sz w:val="24"/>
          <w:szCs w:val="24"/>
        </w:rPr>
        <w:t xml:space="preserve">»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>июня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20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>2</w:t>
      </w:r>
      <w:r w:rsidR="000E19E1">
        <w:rPr>
          <w:rFonts w:ascii="Century Schoolbook" w:hAnsi="Century Schoolbook" w:cs="Times New Roman"/>
          <w:sz w:val="24"/>
          <w:szCs w:val="24"/>
        </w:rPr>
        <w:t>3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года, зарегистрировавшиеся для участия в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очередном </w:t>
      </w:r>
      <w:r w:rsidRPr="007B62C3">
        <w:rPr>
          <w:rFonts w:ascii="Century Schoolbook" w:hAnsi="Century Schoolbook" w:cs="Times New Roman"/>
          <w:sz w:val="24"/>
          <w:szCs w:val="24"/>
        </w:rPr>
        <w:t>Общем собрании.</w:t>
      </w:r>
    </w:p>
    <w:p w14:paraId="3EFF1BBA" w14:textId="063922AC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5. Руководители организаций –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действующих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 xml:space="preserve">» участвуют в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очередном </w:t>
      </w:r>
      <w:r w:rsidRPr="007B62C3">
        <w:rPr>
          <w:rFonts w:ascii="Century Schoolbook" w:hAnsi="Century Schoolbook" w:cs="Times New Roman"/>
          <w:sz w:val="24"/>
          <w:szCs w:val="24"/>
        </w:rPr>
        <w:t>Общем собрании лично, либо через своего представителя. Представитель подтверждает свои полномочия при регистрации доверенностью, выданной в установленном законом порядке, и удостоверяет личность документом, установленным законом в качестве удостоверяющего личность документа. Лицо, действующее от имени юридического лица без доверенности, обязано представить протокол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>(приказ) об избрании (назначении) его руководителем и удостоверяет личность документом, установленным законом в качестве удостоверяющего личность документа.</w:t>
      </w:r>
    </w:p>
    <w:p w14:paraId="5BD786E9" w14:textId="5D12D16D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lastRenderedPageBreak/>
        <w:t>6.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Организует и проводит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очередное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Общее собрание Председатель собрания, который утверждается Общим Собранием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DF7B15" w:rsidRPr="007B62C3">
        <w:rPr>
          <w:rFonts w:ascii="Century Schoolbook" w:hAnsi="Century Schoolbook" w:cs="Times New Roman"/>
          <w:sz w:val="24"/>
          <w:szCs w:val="24"/>
        </w:rPr>
        <w:t>Ассоциации СРО «</w:t>
      </w:r>
      <w:proofErr w:type="spellStart"/>
      <w:r w:rsidR="00DF7B15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DF7B15" w:rsidRPr="007B62C3">
        <w:rPr>
          <w:rFonts w:ascii="Century Schoolbook" w:hAnsi="Century Schoolbook" w:cs="Times New Roman"/>
          <w:sz w:val="24"/>
          <w:szCs w:val="24"/>
        </w:rPr>
        <w:t>»</w:t>
      </w:r>
      <w:r w:rsidR="00DF7B1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>путем голосования.</w:t>
      </w:r>
    </w:p>
    <w:p w14:paraId="765F7866" w14:textId="4DEB8287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7.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Техническое содействие в проведении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DF7B15" w:rsidRPr="007B62C3">
        <w:rPr>
          <w:rFonts w:ascii="Century Schoolbook" w:hAnsi="Century Schoolbook" w:cs="Times New Roman"/>
          <w:sz w:val="24"/>
          <w:szCs w:val="24"/>
        </w:rPr>
        <w:t>Ассоциации СРО «</w:t>
      </w:r>
      <w:proofErr w:type="spellStart"/>
      <w:r w:rsidR="00DF7B15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DF7B15" w:rsidRPr="007B62C3">
        <w:rPr>
          <w:rFonts w:ascii="Century Schoolbook" w:hAnsi="Century Schoolbook" w:cs="Times New Roman"/>
          <w:sz w:val="24"/>
          <w:szCs w:val="24"/>
        </w:rPr>
        <w:t>»</w:t>
      </w:r>
      <w:r w:rsidR="00DF7B15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осуществляется Секретарем Общего собрания и счетной комиссией, которые утверждаются Общим Собранием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>ленов</w:t>
      </w:r>
      <w:r w:rsidR="00DF7B15">
        <w:rPr>
          <w:rFonts w:ascii="Century Schoolbook" w:hAnsi="Century Schoolbook" w:cs="Times New Roman"/>
          <w:sz w:val="24"/>
          <w:szCs w:val="24"/>
        </w:rPr>
        <w:t xml:space="preserve"> </w:t>
      </w:r>
      <w:r w:rsidR="00DF7B15" w:rsidRPr="007B62C3">
        <w:rPr>
          <w:rFonts w:ascii="Century Schoolbook" w:hAnsi="Century Schoolbook" w:cs="Times New Roman"/>
          <w:sz w:val="24"/>
          <w:szCs w:val="24"/>
        </w:rPr>
        <w:t>Ассоциации СРО «</w:t>
      </w:r>
      <w:proofErr w:type="spellStart"/>
      <w:r w:rsidR="00DF7B15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DF7B15" w:rsidRPr="007B62C3">
        <w:rPr>
          <w:rFonts w:ascii="Century Schoolbook" w:hAnsi="Century Schoolbook" w:cs="Times New Roman"/>
          <w:sz w:val="24"/>
          <w:szCs w:val="24"/>
        </w:rPr>
        <w:t>»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путем голосования.</w:t>
      </w:r>
    </w:p>
    <w:p w14:paraId="479AE680" w14:textId="342FD01A" w:rsidR="009E1B02" w:rsidRPr="007B62C3" w:rsidRDefault="007A42DF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8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.</w:t>
      </w:r>
      <w:r w:rsidR="00A17A13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По результатам регистрации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FD1C9C">
        <w:rPr>
          <w:rFonts w:ascii="Century Schoolbook" w:hAnsi="Century Schoolbook" w:cs="Times New Roman"/>
          <w:sz w:val="24"/>
          <w:szCs w:val="24"/>
        </w:rPr>
        <w:t>Секретарь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 собрания определяет наличие кворума.</w:t>
      </w:r>
    </w:p>
    <w:p w14:paraId="1C89A9AC" w14:textId="7A18F050" w:rsidR="009E1B02" w:rsidRPr="007B62C3" w:rsidRDefault="007A42DF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9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.</w:t>
      </w:r>
      <w:r w:rsidR="00A17A13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При проведении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 Председатель собрания открывает собрание и объявляет об основаниях созыва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собрания, о результатах регистрации участников, о правомочности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Общего собрания, о количестве голосов участников.</w:t>
      </w:r>
    </w:p>
    <w:p w14:paraId="683EF7E9" w14:textId="6E920E6A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>0</w:t>
      </w:r>
      <w:r w:rsidRPr="007B62C3">
        <w:rPr>
          <w:rFonts w:ascii="Century Schoolbook" w:hAnsi="Century Schoolbook" w:cs="Times New Roman"/>
          <w:sz w:val="24"/>
          <w:szCs w:val="24"/>
        </w:rPr>
        <w:t>.</w:t>
      </w:r>
      <w:r w:rsidR="00A17A13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proofErr w:type="gramStart"/>
      <w:r w:rsidRPr="007B62C3">
        <w:rPr>
          <w:rFonts w:ascii="Century Schoolbook" w:hAnsi="Century Schoolbook" w:cs="Times New Roman"/>
          <w:sz w:val="24"/>
          <w:szCs w:val="24"/>
        </w:rPr>
        <w:t>В ходе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 очередного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Общего собрания 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DF7B15" w:rsidRPr="007B62C3">
        <w:rPr>
          <w:rFonts w:ascii="Century Schoolbook" w:hAnsi="Century Schoolbook" w:cs="Times New Roman"/>
          <w:sz w:val="24"/>
          <w:szCs w:val="24"/>
        </w:rPr>
        <w:t>Ассоциации СРО «</w:t>
      </w:r>
      <w:proofErr w:type="spellStart"/>
      <w:r w:rsidR="00DF7B15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DF7B15" w:rsidRPr="007B62C3">
        <w:rPr>
          <w:rFonts w:ascii="Century Schoolbook" w:hAnsi="Century Schoolbook" w:cs="Times New Roman"/>
          <w:sz w:val="24"/>
          <w:szCs w:val="24"/>
        </w:rPr>
        <w:t>»</w:t>
      </w:r>
      <w:r w:rsidR="00DF7B15">
        <w:rPr>
          <w:rFonts w:ascii="Century Schoolbook" w:hAnsi="Century Schoolbook" w:cs="Times New Roman"/>
          <w:sz w:val="24"/>
          <w:szCs w:val="24"/>
        </w:rPr>
        <w:t>,</w:t>
      </w:r>
      <w:proofErr w:type="gramEnd"/>
      <w:r w:rsidR="00DF7B15">
        <w:rPr>
          <w:rFonts w:ascii="Century Schoolbook" w:hAnsi="Century Schoolbook" w:cs="Times New Roman"/>
          <w:sz w:val="24"/>
          <w:szCs w:val="24"/>
        </w:rPr>
        <w:t xml:space="preserve"> секретарь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собрания дает разъяснения по порядку голосования и заполнения бюллетеней</w:t>
      </w:r>
      <w:r w:rsidR="00DF7B15">
        <w:rPr>
          <w:rFonts w:ascii="Century Schoolbook" w:hAnsi="Century Schoolbook" w:cs="Times New Roman"/>
          <w:sz w:val="24"/>
          <w:szCs w:val="24"/>
        </w:rPr>
        <w:t xml:space="preserve"> и</w:t>
      </w:r>
      <w:r w:rsidR="00395801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ведет Протокол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>ленов</w:t>
      </w:r>
      <w:r w:rsidR="00DF7B15">
        <w:rPr>
          <w:rFonts w:ascii="Century Schoolbook" w:hAnsi="Century Schoolbook" w:cs="Times New Roman"/>
          <w:sz w:val="24"/>
          <w:szCs w:val="24"/>
        </w:rPr>
        <w:t xml:space="preserve"> </w:t>
      </w:r>
      <w:r w:rsidR="00DF7B15" w:rsidRPr="007B62C3">
        <w:rPr>
          <w:rFonts w:ascii="Century Schoolbook" w:hAnsi="Century Schoolbook" w:cs="Times New Roman"/>
          <w:sz w:val="24"/>
          <w:szCs w:val="24"/>
        </w:rPr>
        <w:t>Ассоциации СРО «</w:t>
      </w:r>
      <w:proofErr w:type="spellStart"/>
      <w:r w:rsidR="00DF7B15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DF7B15" w:rsidRPr="007B62C3">
        <w:rPr>
          <w:rFonts w:ascii="Century Schoolbook" w:hAnsi="Century Schoolbook" w:cs="Times New Roman"/>
          <w:sz w:val="24"/>
          <w:szCs w:val="24"/>
        </w:rPr>
        <w:t>»</w:t>
      </w:r>
      <w:r w:rsidRPr="007B62C3">
        <w:rPr>
          <w:rFonts w:ascii="Century Schoolbook" w:hAnsi="Century Schoolbook" w:cs="Times New Roman"/>
          <w:sz w:val="24"/>
          <w:szCs w:val="24"/>
        </w:rPr>
        <w:t>.</w:t>
      </w:r>
    </w:p>
    <w:p w14:paraId="52B989F9" w14:textId="44F69EC4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>1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.  После утверждения настоящего Регламента и утверждения кандидатур Председателя собрания, секретаря собрания и счетной комиссии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очередное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Общее собрание переходит к рассмотрению остальных вопросов, включенных в повестку дня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собрания. К рассмотрению каждого из вопросов участники приступают по предложению </w:t>
      </w:r>
      <w:r w:rsidR="007A42DF" w:rsidRPr="007B62C3">
        <w:rPr>
          <w:rFonts w:ascii="Century Schoolbook" w:hAnsi="Century Schoolbook" w:cs="Times New Roman"/>
          <w:sz w:val="24"/>
          <w:szCs w:val="24"/>
        </w:rPr>
        <w:t xml:space="preserve">Секретаря </w:t>
      </w:r>
      <w:r w:rsidRPr="007B62C3">
        <w:rPr>
          <w:rFonts w:ascii="Century Schoolbook" w:hAnsi="Century Schoolbook" w:cs="Times New Roman"/>
          <w:sz w:val="24"/>
          <w:szCs w:val="24"/>
        </w:rPr>
        <w:t>собрания.</w:t>
      </w:r>
    </w:p>
    <w:p w14:paraId="32EEF79D" w14:textId="77777777" w:rsidR="009E1B02" w:rsidRPr="007B62C3" w:rsidRDefault="009E1B02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2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.  Перед проведением голосования по каждому вопросу повестки дня 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Секретарь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собрания (при необходимости) разъясняет порядок голосования и заполнения бюллетеней.</w:t>
      </w:r>
    </w:p>
    <w:p w14:paraId="149E19EE" w14:textId="3CCEE943" w:rsidR="00086B29" w:rsidRPr="007B62C3" w:rsidRDefault="009E1B02" w:rsidP="00086B29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3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.  Все решения на </w:t>
      </w:r>
      <w:r w:rsidR="00EB5F99" w:rsidRPr="007B62C3">
        <w:rPr>
          <w:rFonts w:ascii="Century Schoolbook" w:hAnsi="Century Schoolbook" w:cs="Times New Roman"/>
          <w:sz w:val="24"/>
          <w:szCs w:val="24"/>
        </w:rPr>
        <w:t xml:space="preserve">очередном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Общем собрании принимаются голосованием путем поднятия рук, кроме решения по вопросам «Выборы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К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оллегии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Ассоциации</w:t>
      </w:r>
      <w:r w:rsidR="00086B29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="00086B29"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="00086B29"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="00086B29" w:rsidRPr="007B62C3">
        <w:rPr>
          <w:rFonts w:ascii="Century Schoolbook" w:hAnsi="Century Schoolbook" w:cs="Times New Roman"/>
          <w:sz w:val="24"/>
          <w:szCs w:val="24"/>
        </w:rPr>
        <w:t>»,</w:t>
      </w:r>
      <w:r w:rsidR="00D23AAF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«Выборы Президента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К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оллегии </w:t>
      </w:r>
      <w:r w:rsidR="00E25BD7" w:rsidRPr="007B62C3">
        <w:rPr>
          <w:rFonts w:ascii="Century Schoolbook" w:hAnsi="Century Schoolbook" w:cs="Times New Roman"/>
          <w:sz w:val="24"/>
          <w:szCs w:val="24"/>
        </w:rPr>
        <w:t>Ассоциации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>».</w:t>
      </w:r>
      <w:r w:rsidR="00D23AAF" w:rsidRPr="007B62C3">
        <w:rPr>
          <w:rFonts w:ascii="Century Schoolbook" w:hAnsi="Century Schoolbook" w:cs="Times New Roman"/>
          <w:sz w:val="24"/>
          <w:szCs w:val="24"/>
        </w:rPr>
        <w:t xml:space="preserve">  </w:t>
      </w:r>
    </w:p>
    <w:p w14:paraId="1055756A" w14:textId="77777777" w:rsidR="00086B29" w:rsidRPr="007B62C3" w:rsidRDefault="00086B29" w:rsidP="00086B29">
      <w:pPr>
        <w:spacing w:before="100" w:after="0"/>
        <w:jc w:val="both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1</w:t>
      </w:r>
      <w:r w:rsidR="006168CA"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4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.</w:t>
      </w:r>
      <w:r w:rsidRPr="007B62C3"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  <w:t xml:space="preserve">  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Голосование по вопросам «Выборы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Ч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ленов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К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оллегии 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», 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«Выборы Президента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К</w:t>
      </w:r>
      <w:r w:rsidRPr="007B62C3">
        <w:rPr>
          <w:rFonts w:ascii="Century Schoolbook" w:hAnsi="Century Schoolbook" w:cs="Times New Roman"/>
          <w:sz w:val="24"/>
          <w:szCs w:val="24"/>
        </w:rPr>
        <w:t xml:space="preserve">оллегии Ассоциации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 xml:space="preserve">СРО </w:t>
      </w:r>
      <w:r w:rsidRPr="007B62C3">
        <w:rPr>
          <w:rFonts w:ascii="Century Schoolbook" w:hAnsi="Century Schoolbook" w:cs="Times New Roman"/>
          <w:sz w:val="24"/>
          <w:szCs w:val="24"/>
        </w:rPr>
        <w:t>«</w:t>
      </w:r>
      <w:proofErr w:type="spellStart"/>
      <w:r w:rsidRPr="007B62C3">
        <w:rPr>
          <w:rFonts w:ascii="Century Schoolbook" w:hAnsi="Century Schoolbook" w:cs="Times New Roman"/>
          <w:sz w:val="24"/>
          <w:szCs w:val="24"/>
        </w:rPr>
        <w:t>БОАиИ</w:t>
      </w:r>
      <w:proofErr w:type="spellEnd"/>
      <w:r w:rsidRPr="007B62C3">
        <w:rPr>
          <w:rFonts w:ascii="Century Schoolbook" w:hAnsi="Century Schoolbook" w:cs="Times New Roman"/>
          <w:sz w:val="24"/>
          <w:szCs w:val="24"/>
        </w:rPr>
        <w:t xml:space="preserve">» 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повестки дня осуществляется тайно – путем заполнения участниками бюллетеней, в соответствии с разъяснениями </w:t>
      </w:r>
      <w:r w:rsidR="006168CA"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Секретаря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собрания. В случае несоответствия бюллетеня требованиям для заполнения, он считается недействительным и не учитывается при подведении итогов голосования.</w:t>
      </w:r>
    </w:p>
    <w:p w14:paraId="39860E98" w14:textId="77777777" w:rsidR="00086B29" w:rsidRPr="007B62C3" w:rsidRDefault="00086B29" w:rsidP="00086B29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1</w:t>
      </w:r>
      <w:r w:rsidR="006168CA"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5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. </w:t>
      </w:r>
      <w:proofErr w:type="gramStart"/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После голосования,</w:t>
      </w:r>
      <w:proofErr w:type="gramEnd"/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бюллетень помещается в урну для голосования. Бюллетени, не находящиеся в урне для голосования на момент её вскрытия, не учитываются при подведении итогов голосования.</w:t>
      </w:r>
    </w:p>
    <w:p w14:paraId="66EAA1B3" w14:textId="366C8AC1" w:rsidR="00086B29" w:rsidRPr="007B62C3" w:rsidRDefault="00086B29" w:rsidP="00086B29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1</w:t>
      </w:r>
      <w:r w:rsidR="006168CA"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6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. В случае порчи бюллетеня в процессе голосования участник вправе обратиться к </w:t>
      </w:r>
      <w:r w:rsidR="004F0716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секретарю</w:t>
      </w:r>
      <w:r w:rsidRPr="007B62C3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собрания для замены испорченного бюллетеня на новый. После замены испорченный бюллетень подлежит уничтожению.</w:t>
      </w:r>
    </w:p>
    <w:p w14:paraId="524A50FA" w14:textId="1257C451" w:rsidR="009E1B02" w:rsidRPr="007B62C3" w:rsidRDefault="00E25BD7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lastRenderedPageBreak/>
        <w:t>1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7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. Для выступления по кандидатурам, порядку ведения </w:t>
      </w:r>
      <w:r w:rsidR="007B62C3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Общего собрания, для заявлений, сообщений, ответов на вопросы, справок отводятся не более трех минут.</w:t>
      </w:r>
    </w:p>
    <w:p w14:paraId="081177D1" w14:textId="7EE7569F" w:rsidR="009E1B02" w:rsidRPr="007B62C3" w:rsidRDefault="00E25BD7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8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.</w:t>
      </w:r>
      <w:r w:rsidR="00A17A13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Выступления должны быть по существу вопроса, касаться только повестки дня </w:t>
      </w:r>
      <w:r w:rsidR="007B62C3" w:rsidRPr="007B62C3">
        <w:rPr>
          <w:rFonts w:ascii="Century Schoolbook" w:hAnsi="Century Schoolbook" w:cs="Times New Roman"/>
          <w:sz w:val="24"/>
          <w:szCs w:val="24"/>
        </w:rPr>
        <w:t xml:space="preserve">очередного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Общего собрания, быть корректными. Выступающий должен соблюдать 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Р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егламент и временн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о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й график своего выступления.</w:t>
      </w:r>
    </w:p>
    <w:p w14:paraId="212E3D1B" w14:textId="13D0E578" w:rsidR="009E1B02" w:rsidRPr="007B62C3" w:rsidRDefault="006168CA" w:rsidP="009E1B02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19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. По окончании голосования счетная комиссия осуществляет подсчет голосов, а </w:t>
      </w:r>
      <w:r w:rsidR="004F0716">
        <w:rPr>
          <w:rFonts w:ascii="Century Schoolbook" w:hAnsi="Century Schoolbook" w:cs="Times New Roman"/>
          <w:sz w:val="24"/>
          <w:szCs w:val="24"/>
        </w:rPr>
        <w:t>секретарь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6539FE" w:rsidRPr="007B62C3">
        <w:rPr>
          <w:rFonts w:ascii="Century Schoolbook" w:hAnsi="Century Schoolbook" w:cs="Times New Roman"/>
          <w:sz w:val="24"/>
          <w:szCs w:val="24"/>
        </w:rPr>
        <w:t>собрания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 определяет и оглашает результаты голосования по каждому вопросу повестки дня.</w:t>
      </w:r>
    </w:p>
    <w:p w14:paraId="05EB06C9" w14:textId="6DE58904" w:rsidR="00842594" w:rsidRPr="007B62C3" w:rsidRDefault="00086B29" w:rsidP="004E08EA">
      <w:pPr>
        <w:spacing w:before="100" w:after="0"/>
        <w:jc w:val="both"/>
        <w:rPr>
          <w:rFonts w:ascii="Century Schoolbook" w:hAnsi="Century Schoolbook" w:cs="Times New Roman"/>
          <w:sz w:val="24"/>
          <w:szCs w:val="24"/>
        </w:rPr>
      </w:pPr>
      <w:r w:rsidRPr="007B62C3">
        <w:rPr>
          <w:rFonts w:ascii="Century Schoolbook" w:hAnsi="Century Schoolbook" w:cs="Times New Roman"/>
          <w:sz w:val="24"/>
          <w:szCs w:val="24"/>
        </w:rPr>
        <w:t>2</w:t>
      </w:r>
      <w:r w:rsidR="006168CA" w:rsidRPr="007B62C3">
        <w:rPr>
          <w:rFonts w:ascii="Century Schoolbook" w:hAnsi="Century Schoolbook" w:cs="Times New Roman"/>
          <w:sz w:val="24"/>
          <w:szCs w:val="24"/>
        </w:rPr>
        <w:t>0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.</w:t>
      </w:r>
      <w:r w:rsidR="00A17A13" w:rsidRPr="007B62C3">
        <w:rPr>
          <w:rFonts w:ascii="Century Schoolbook" w:hAnsi="Century Schoolbook" w:cs="Times New Roman"/>
          <w:sz w:val="24"/>
          <w:szCs w:val="24"/>
        </w:rPr>
        <w:t xml:space="preserve">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 xml:space="preserve">После проведения голосования и оглашения его итогов по всем вопросам повестки дня Председатель собрания закрывает </w:t>
      </w:r>
      <w:r w:rsidR="007B62C3">
        <w:rPr>
          <w:rFonts w:ascii="Century Schoolbook" w:hAnsi="Century Schoolbook" w:cs="Times New Roman"/>
          <w:sz w:val="24"/>
          <w:szCs w:val="24"/>
        </w:rPr>
        <w:t xml:space="preserve">очередное </w:t>
      </w:r>
      <w:r w:rsidR="009E1B02" w:rsidRPr="007B62C3">
        <w:rPr>
          <w:rFonts w:ascii="Century Schoolbook" w:hAnsi="Century Schoolbook" w:cs="Times New Roman"/>
          <w:sz w:val="24"/>
          <w:szCs w:val="24"/>
        </w:rPr>
        <w:t>Общее собрание</w:t>
      </w:r>
      <w:r w:rsidR="004E08EA" w:rsidRPr="007B62C3">
        <w:rPr>
          <w:rFonts w:ascii="Century Schoolbook" w:hAnsi="Century Schoolbook" w:cs="Times New Roman"/>
          <w:sz w:val="24"/>
          <w:szCs w:val="24"/>
        </w:rPr>
        <w:t>.</w:t>
      </w:r>
    </w:p>
    <w:p w14:paraId="246FF58F" w14:textId="7631F2CE" w:rsidR="00842594" w:rsidRPr="007B62C3" w:rsidRDefault="00842594" w:rsidP="009E1B02">
      <w:pPr>
        <w:spacing w:after="0"/>
        <w:jc w:val="center"/>
        <w:rPr>
          <w:rFonts w:ascii="Century Schoolbook" w:hAnsi="Century Schoolbook"/>
        </w:rPr>
      </w:pPr>
    </w:p>
    <w:p w14:paraId="296BC677" w14:textId="77777777" w:rsidR="007B62C3" w:rsidRDefault="007B62C3" w:rsidP="009E1B02">
      <w:pPr>
        <w:spacing w:after="0"/>
        <w:jc w:val="center"/>
        <w:rPr>
          <w:rFonts w:ascii="Century Schoolbook" w:hAnsi="Century Schoolbook"/>
        </w:rPr>
      </w:pPr>
    </w:p>
    <w:p w14:paraId="5077D5B0" w14:textId="77777777" w:rsidR="007B62C3" w:rsidRDefault="007B62C3" w:rsidP="009E1B02">
      <w:pPr>
        <w:spacing w:after="0"/>
        <w:jc w:val="center"/>
        <w:rPr>
          <w:rFonts w:ascii="Century Schoolbook" w:hAnsi="Century Schoolbook"/>
        </w:rPr>
      </w:pPr>
    </w:p>
    <w:p w14:paraId="753CC1EB" w14:textId="26A9859E" w:rsidR="007B62C3" w:rsidRPr="007B62C3" w:rsidRDefault="007B62C3" w:rsidP="009E1B02">
      <w:pPr>
        <w:spacing w:after="0"/>
        <w:jc w:val="center"/>
        <w:rPr>
          <w:rFonts w:ascii="Century Schoolbook" w:hAnsi="Century Schoolbook"/>
        </w:rPr>
      </w:pPr>
      <w:r w:rsidRPr="007B62C3">
        <w:rPr>
          <w:rFonts w:ascii="Century Schoolbook" w:hAnsi="Century Schoolbook"/>
        </w:rPr>
        <w:t>__________________________________________________</w:t>
      </w:r>
    </w:p>
    <w:sectPr w:rsidR="007B62C3" w:rsidRPr="007B62C3" w:rsidSect="002D1F35">
      <w:footerReference w:type="default" r:id="rId10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DF15" w14:textId="77777777" w:rsidR="00D633D7" w:rsidRDefault="00D633D7" w:rsidP="004C0787">
      <w:pPr>
        <w:spacing w:after="0" w:line="240" w:lineRule="auto"/>
      </w:pPr>
      <w:r>
        <w:separator/>
      </w:r>
    </w:p>
  </w:endnote>
  <w:endnote w:type="continuationSeparator" w:id="0">
    <w:p w14:paraId="37168B98" w14:textId="77777777" w:rsidR="00D633D7" w:rsidRDefault="00D633D7" w:rsidP="004C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72571"/>
      <w:docPartObj>
        <w:docPartGallery w:val="Page Numbers (Bottom of Page)"/>
        <w:docPartUnique/>
      </w:docPartObj>
    </w:sdtPr>
    <w:sdtEndPr/>
    <w:sdtContent>
      <w:p w14:paraId="666B649D" w14:textId="77777777" w:rsidR="004C0787" w:rsidRDefault="004C07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C4">
          <w:rPr>
            <w:noProof/>
          </w:rPr>
          <w:t>3</w:t>
        </w:r>
        <w:r>
          <w:fldChar w:fldCharType="end"/>
        </w:r>
      </w:p>
    </w:sdtContent>
  </w:sdt>
  <w:p w14:paraId="40FFD34C" w14:textId="77777777" w:rsidR="004C0787" w:rsidRDefault="004C07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D433" w14:textId="77777777" w:rsidR="00D633D7" w:rsidRDefault="00D633D7" w:rsidP="004C0787">
      <w:pPr>
        <w:spacing w:after="0" w:line="240" w:lineRule="auto"/>
      </w:pPr>
      <w:r>
        <w:separator/>
      </w:r>
    </w:p>
  </w:footnote>
  <w:footnote w:type="continuationSeparator" w:id="0">
    <w:p w14:paraId="24B61B8F" w14:textId="77777777" w:rsidR="00D633D7" w:rsidRDefault="00D633D7" w:rsidP="004C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50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1AA5F21"/>
    <w:multiLevelType w:val="hybridMultilevel"/>
    <w:tmpl w:val="A8204B6E"/>
    <w:lvl w:ilvl="0" w:tplc="7A92A0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10340913">
    <w:abstractNumId w:val="0"/>
  </w:num>
  <w:num w:numId="2" w16cid:durableId="110908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37"/>
    <w:rsid w:val="00061528"/>
    <w:rsid w:val="00085535"/>
    <w:rsid w:val="00086B29"/>
    <w:rsid w:val="000E19E1"/>
    <w:rsid w:val="001D4A31"/>
    <w:rsid w:val="001E25DE"/>
    <w:rsid w:val="001F55C3"/>
    <w:rsid w:val="00260B2F"/>
    <w:rsid w:val="002C2CD3"/>
    <w:rsid w:val="002D1F35"/>
    <w:rsid w:val="002E2F23"/>
    <w:rsid w:val="00316492"/>
    <w:rsid w:val="00327CC4"/>
    <w:rsid w:val="00363845"/>
    <w:rsid w:val="00395801"/>
    <w:rsid w:val="00472A37"/>
    <w:rsid w:val="004A4D62"/>
    <w:rsid w:val="004C0787"/>
    <w:rsid w:val="004E08EA"/>
    <w:rsid w:val="004F0716"/>
    <w:rsid w:val="005B4799"/>
    <w:rsid w:val="005F3032"/>
    <w:rsid w:val="006168CA"/>
    <w:rsid w:val="006539FE"/>
    <w:rsid w:val="00674993"/>
    <w:rsid w:val="006C26B4"/>
    <w:rsid w:val="007A42DF"/>
    <w:rsid w:val="007B62C3"/>
    <w:rsid w:val="00804B11"/>
    <w:rsid w:val="008155DE"/>
    <w:rsid w:val="00842594"/>
    <w:rsid w:val="00875E9E"/>
    <w:rsid w:val="00971294"/>
    <w:rsid w:val="009E1B02"/>
    <w:rsid w:val="009F2E7F"/>
    <w:rsid w:val="00A17A13"/>
    <w:rsid w:val="00A63C74"/>
    <w:rsid w:val="00B51676"/>
    <w:rsid w:val="00B734C9"/>
    <w:rsid w:val="00BF063D"/>
    <w:rsid w:val="00D100E1"/>
    <w:rsid w:val="00D23AAF"/>
    <w:rsid w:val="00D633D7"/>
    <w:rsid w:val="00D876C4"/>
    <w:rsid w:val="00DC6917"/>
    <w:rsid w:val="00DF7B15"/>
    <w:rsid w:val="00E003BE"/>
    <w:rsid w:val="00E0322B"/>
    <w:rsid w:val="00E15ADC"/>
    <w:rsid w:val="00E25BD7"/>
    <w:rsid w:val="00E5634B"/>
    <w:rsid w:val="00E61057"/>
    <w:rsid w:val="00EB5F99"/>
    <w:rsid w:val="00EB7A56"/>
    <w:rsid w:val="00EE4E11"/>
    <w:rsid w:val="00F72B47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A963"/>
  <w15:chartTrackingRefBased/>
  <w15:docId w15:val="{C1DE5E2E-2848-4307-80FF-12EA5031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9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72A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4">
    <w:name w:val="Table Grid"/>
    <w:basedOn w:val="a1"/>
    <w:uiPriority w:val="39"/>
    <w:rsid w:val="0047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2F2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64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1F55C3"/>
    <w:pPr>
      <w:ind w:left="720"/>
      <w:contextualSpacing/>
    </w:pPr>
  </w:style>
  <w:style w:type="character" w:styleId="a9">
    <w:name w:val="Strong"/>
    <w:basedOn w:val="a0"/>
    <w:qFormat/>
    <w:rsid w:val="00DC6917"/>
    <w:rPr>
      <w:b/>
      <w:bCs/>
    </w:rPr>
  </w:style>
  <w:style w:type="paragraph" w:styleId="aa">
    <w:name w:val="header"/>
    <w:basedOn w:val="a"/>
    <w:link w:val="ab"/>
    <w:uiPriority w:val="99"/>
    <w:unhideWhenUsed/>
    <w:rsid w:val="004C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0787"/>
  </w:style>
  <w:style w:type="paragraph" w:styleId="ac">
    <w:name w:val="footer"/>
    <w:basedOn w:val="a"/>
    <w:link w:val="ad"/>
    <w:uiPriority w:val="99"/>
    <w:unhideWhenUsed/>
    <w:rsid w:val="004C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ai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CBA7-85FB-43E7-BA2D-AEE08450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boaii2</cp:lastModifiedBy>
  <cp:revision>20</cp:revision>
  <cp:lastPrinted>2017-05-30T01:04:00Z</cp:lastPrinted>
  <dcterms:created xsi:type="dcterms:W3CDTF">2017-03-24T07:47:00Z</dcterms:created>
  <dcterms:modified xsi:type="dcterms:W3CDTF">2023-04-28T05:46:00Z</dcterms:modified>
</cp:coreProperties>
</file>